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67" w:rsidRDefault="00D47A67" w:rsidP="00A65C3B">
      <w:pPr>
        <w:jc w:val="center"/>
        <w:rPr>
          <w:rFonts w:asciiTheme="majorHAnsi" w:hAnsiTheme="majorHAnsi"/>
          <w:b/>
          <w:bCs/>
          <w:sz w:val="44"/>
          <w:szCs w:val="44"/>
        </w:rPr>
      </w:pPr>
    </w:p>
    <w:p w:rsidR="00D1308E" w:rsidRPr="001D62CD" w:rsidRDefault="001D62CD" w:rsidP="008B41F3">
      <w:pPr>
        <w:jc w:val="center"/>
        <w:rPr>
          <w:rFonts w:asciiTheme="majorHAnsi" w:hAnsiTheme="majorHAnsi"/>
          <w:b/>
          <w:bCs/>
          <w:sz w:val="44"/>
          <w:szCs w:val="44"/>
        </w:rPr>
      </w:pPr>
      <w:r w:rsidRPr="001D62CD">
        <w:rPr>
          <w:rFonts w:asciiTheme="majorHAnsi" w:hAnsiTheme="majorHAnsi"/>
          <w:b/>
          <w:bCs/>
          <w:sz w:val="44"/>
          <w:szCs w:val="44"/>
        </w:rPr>
        <w:t>ST. GREGORIOS COLLEGE, KOTTARAKARA</w:t>
      </w:r>
    </w:p>
    <w:p w:rsidR="001D62CD" w:rsidRDefault="00AC1642" w:rsidP="008B41F3">
      <w:pPr>
        <w:jc w:val="center"/>
        <w:rPr>
          <w:rFonts w:asciiTheme="majorHAnsi" w:hAnsiTheme="majorHAnsi"/>
        </w:rPr>
      </w:pPr>
      <w:r>
        <w:rPr>
          <w:rFonts w:asciiTheme="majorHAnsi" w:hAnsiTheme="majorHAnsi"/>
          <w:noProof/>
          <w:lang w:val="en-US"/>
        </w:rPr>
        <w:drawing>
          <wp:anchor distT="0" distB="0" distL="114300" distR="114300" simplePos="0" relativeHeight="251658240" behindDoc="1" locked="0" layoutInCell="1" allowOverlap="1">
            <wp:simplePos x="0" y="0"/>
            <wp:positionH relativeFrom="column">
              <wp:posOffset>2126145</wp:posOffset>
            </wp:positionH>
            <wp:positionV relativeFrom="paragraph">
              <wp:posOffset>129927</wp:posOffset>
            </wp:positionV>
            <wp:extent cx="1642773" cy="1097280"/>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642773" cy="1097280"/>
                    </a:xfrm>
                    <a:prstGeom prst="rect">
                      <a:avLst/>
                    </a:prstGeom>
                  </pic:spPr>
                </pic:pic>
              </a:graphicData>
            </a:graphic>
          </wp:anchor>
        </w:drawing>
      </w:r>
    </w:p>
    <w:p w:rsidR="001D62CD" w:rsidRDefault="001D62CD" w:rsidP="008B41F3">
      <w:pPr>
        <w:jc w:val="center"/>
        <w:rPr>
          <w:rFonts w:asciiTheme="majorHAnsi" w:hAnsiTheme="majorHAnsi"/>
        </w:rPr>
      </w:pPr>
    </w:p>
    <w:p w:rsidR="00AC1642" w:rsidRDefault="00AC1642" w:rsidP="008B41F3">
      <w:pPr>
        <w:jc w:val="center"/>
        <w:rPr>
          <w:rFonts w:asciiTheme="majorHAnsi" w:hAnsiTheme="majorHAnsi"/>
        </w:rPr>
      </w:pPr>
    </w:p>
    <w:p w:rsidR="00AC1642" w:rsidRDefault="00AC1642" w:rsidP="008B41F3">
      <w:pPr>
        <w:jc w:val="center"/>
        <w:rPr>
          <w:rFonts w:asciiTheme="majorHAnsi" w:hAnsiTheme="majorHAnsi"/>
        </w:rPr>
      </w:pPr>
    </w:p>
    <w:p w:rsidR="00AC1642" w:rsidRPr="001D62CD" w:rsidRDefault="00AC1642" w:rsidP="008B41F3">
      <w:pPr>
        <w:jc w:val="center"/>
        <w:rPr>
          <w:rFonts w:asciiTheme="majorHAnsi" w:hAnsiTheme="majorHAnsi"/>
        </w:rPr>
      </w:pPr>
    </w:p>
    <w:p w:rsidR="001D62CD" w:rsidRDefault="00A9549B" w:rsidP="008B41F3">
      <w:pPr>
        <w:jc w:val="center"/>
        <w:rPr>
          <w:rFonts w:asciiTheme="majorHAnsi" w:hAnsiTheme="majorHAnsi"/>
          <w:b/>
          <w:bCs/>
        </w:rPr>
      </w:pPr>
      <w:r>
        <w:rPr>
          <w:rFonts w:asciiTheme="majorHAnsi" w:hAnsiTheme="majorHAnsi"/>
          <w:b/>
          <w:bCs/>
        </w:rPr>
        <w:t>Add on Course for the year 2019</w:t>
      </w:r>
      <w:r w:rsidR="001D62CD" w:rsidRPr="001D62CD">
        <w:rPr>
          <w:rFonts w:asciiTheme="majorHAnsi" w:hAnsiTheme="majorHAnsi"/>
          <w:b/>
          <w:bCs/>
        </w:rPr>
        <w:t xml:space="preserve"> – 20</w:t>
      </w:r>
      <w:r>
        <w:rPr>
          <w:rFonts w:asciiTheme="majorHAnsi" w:hAnsiTheme="majorHAnsi"/>
          <w:b/>
          <w:bCs/>
        </w:rPr>
        <w:t>20</w:t>
      </w:r>
    </w:p>
    <w:p w:rsidR="00AC1642" w:rsidRDefault="00AC1642" w:rsidP="008B41F3">
      <w:pPr>
        <w:jc w:val="center"/>
        <w:rPr>
          <w:rFonts w:asciiTheme="majorHAnsi" w:hAnsiTheme="majorHAnsi"/>
          <w:b/>
          <w:bCs/>
        </w:rPr>
      </w:pPr>
    </w:p>
    <w:p w:rsidR="00D47A67" w:rsidRPr="001D62CD" w:rsidRDefault="00D47A67" w:rsidP="008B41F3">
      <w:pPr>
        <w:jc w:val="center"/>
        <w:rPr>
          <w:rFonts w:asciiTheme="majorHAnsi" w:hAnsiTheme="majorHAnsi"/>
          <w:b/>
          <w:bCs/>
        </w:rPr>
      </w:pPr>
    </w:p>
    <w:p w:rsidR="001D62CD" w:rsidRDefault="001D62CD" w:rsidP="008B41F3">
      <w:pPr>
        <w:jc w:val="center"/>
        <w:rPr>
          <w:rFonts w:ascii="Baskerville Old Face" w:hAnsi="Baskerville Old Face"/>
          <w:i/>
          <w:iCs/>
          <w:sz w:val="24"/>
          <w:szCs w:val="24"/>
          <w:u w:val="single"/>
        </w:rPr>
      </w:pPr>
      <w:r w:rsidRPr="00AC1642">
        <w:rPr>
          <w:rFonts w:asciiTheme="majorHAnsi" w:hAnsiTheme="majorHAnsi"/>
          <w:b/>
          <w:bCs/>
        </w:rPr>
        <w:t xml:space="preserve">Course </w:t>
      </w:r>
      <w:r w:rsidR="002E3935" w:rsidRPr="00AC1642">
        <w:rPr>
          <w:rFonts w:asciiTheme="majorHAnsi" w:hAnsiTheme="majorHAnsi"/>
          <w:b/>
          <w:bCs/>
        </w:rPr>
        <w:t>Title:</w:t>
      </w:r>
      <w:r w:rsidRPr="001D62CD">
        <w:rPr>
          <w:rFonts w:asciiTheme="majorHAnsi" w:hAnsiTheme="majorHAnsi"/>
        </w:rPr>
        <w:t xml:space="preserve"> </w:t>
      </w:r>
      <w:r w:rsidRPr="00AC1642">
        <w:rPr>
          <w:rFonts w:ascii="Baskerville Old Face" w:hAnsi="Baskerville Old Face"/>
          <w:i/>
          <w:iCs/>
          <w:sz w:val="24"/>
          <w:szCs w:val="24"/>
          <w:u w:val="single"/>
        </w:rPr>
        <w:t>C</w:t>
      </w:r>
      <w:r w:rsidR="00AC1642" w:rsidRPr="00AC1642">
        <w:rPr>
          <w:rFonts w:ascii="Baskerville Old Face" w:hAnsi="Baskerville Old Face"/>
          <w:i/>
          <w:iCs/>
          <w:sz w:val="24"/>
          <w:szCs w:val="24"/>
          <w:u w:val="single"/>
        </w:rPr>
        <w:t>ERTIFICATE COURSE IN COMMUNICATIVE HINDI</w:t>
      </w:r>
    </w:p>
    <w:p w:rsidR="00AC1642" w:rsidRDefault="00AC1642" w:rsidP="008B41F3">
      <w:pPr>
        <w:jc w:val="center"/>
        <w:rPr>
          <w:rFonts w:ascii="Baskerville Old Face" w:hAnsi="Baskerville Old Face"/>
          <w:i/>
          <w:iCs/>
          <w:sz w:val="24"/>
          <w:szCs w:val="24"/>
          <w:u w:val="single"/>
        </w:rPr>
      </w:pPr>
    </w:p>
    <w:p w:rsidR="00AC1642" w:rsidRDefault="00AC1642" w:rsidP="00A65C3B">
      <w:pPr>
        <w:jc w:val="center"/>
        <w:rPr>
          <w:rFonts w:ascii="Baskerville Old Face" w:hAnsi="Baskerville Old Face"/>
          <w:i/>
          <w:iCs/>
          <w:sz w:val="24"/>
          <w:szCs w:val="24"/>
          <w:u w:val="single"/>
        </w:rPr>
      </w:pPr>
    </w:p>
    <w:p w:rsidR="00AC1642" w:rsidRPr="001D62CD" w:rsidRDefault="00AC1642" w:rsidP="00A65C3B">
      <w:pPr>
        <w:jc w:val="center"/>
        <w:rPr>
          <w:rFonts w:asciiTheme="majorHAnsi" w:hAnsiTheme="majorHAnsi"/>
        </w:rPr>
      </w:pPr>
    </w:p>
    <w:p w:rsidR="001D62CD" w:rsidRPr="001D62CD" w:rsidRDefault="001D62CD" w:rsidP="00A65C3B">
      <w:pPr>
        <w:jc w:val="center"/>
        <w:rPr>
          <w:rFonts w:asciiTheme="majorHAnsi" w:hAnsiTheme="majorHAnsi"/>
        </w:rPr>
      </w:pPr>
    </w:p>
    <w:p w:rsidR="00AC1642" w:rsidRPr="001D62CD" w:rsidRDefault="00AC1642" w:rsidP="00A65C3B">
      <w:pPr>
        <w:jc w:val="center"/>
        <w:rPr>
          <w:rFonts w:asciiTheme="majorHAnsi" w:hAnsiTheme="majorHAnsi"/>
        </w:rPr>
      </w:pPr>
      <w:r>
        <w:rPr>
          <w:rFonts w:asciiTheme="majorHAnsi" w:hAnsiTheme="majorHAnsi"/>
          <w:noProof/>
          <w:lang w:val="en-US"/>
        </w:rPr>
        <w:drawing>
          <wp:anchor distT="0" distB="0" distL="114300" distR="114300" simplePos="0" relativeHeight="251659264" behindDoc="0" locked="0" layoutInCell="1" allowOverlap="1">
            <wp:simplePos x="0" y="0"/>
            <wp:positionH relativeFrom="column">
              <wp:posOffset>2213002</wp:posOffset>
            </wp:positionH>
            <wp:positionV relativeFrom="paragraph">
              <wp:posOffset>177993</wp:posOffset>
            </wp:positionV>
            <wp:extent cx="1588660" cy="1590372"/>
            <wp:effectExtent l="171450" t="133350" r="354440" b="295578"/>
            <wp:wrapNone/>
            <wp:docPr id="4"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1588660" cy="1590372"/>
                    </a:xfrm>
                    <a:prstGeom prst="rect">
                      <a:avLst/>
                    </a:prstGeom>
                    <a:ln>
                      <a:noFill/>
                    </a:ln>
                    <a:effectLst>
                      <a:outerShdw blurRad="292100" dist="139700" dir="2700000" algn="tl" rotWithShape="0">
                        <a:srgbClr val="333333">
                          <a:alpha val="65000"/>
                        </a:srgbClr>
                      </a:outerShdw>
                    </a:effectLst>
                  </pic:spPr>
                </pic:pic>
              </a:graphicData>
            </a:graphic>
          </wp:anchor>
        </w:drawing>
      </w:r>
      <w:r w:rsidRPr="001D62CD">
        <w:rPr>
          <w:rFonts w:asciiTheme="majorHAnsi" w:hAnsiTheme="majorHAnsi"/>
        </w:rPr>
        <w:t>SYLLABUS</w:t>
      </w:r>
    </w:p>
    <w:p w:rsidR="001D62CD" w:rsidRDefault="001D62CD" w:rsidP="00A65C3B">
      <w:pPr>
        <w:jc w:val="center"/>
        <w:rPr>
          <w:rFonts w:asciiTheme="majorHAnsi" w:hAnsiTheme="majorHAnsi"/>
        </w:rPr>
      </w:pPr>
    </w:p>
    <w:p w:rsidR="00AC1642" w:rsidRDefault="00AC1642" w:rsidP="00A65C3B">
      <w:pPr>
        <w:jc w:val="center"/>
        <w:rPr>
          <w:rFonts w:asciiTheme="majorHAnsi" w:hAnsiTheme="majorHAnsi"/>
        </w:rPr>
      </w:pPr>
    </w:p>
    <w:p w:rsidR="00AC1642" w:rsidRDefault="00AC1642" w:rsidP="00A65C3B">
      <w:pPr>
        <w:jc w:val="center"/>
        <w:rPr>
          <w:rFonts w:asciiTheme="majorHAnsi" w:hAnsiTheme="majorHAnsi"/>
        </w:rPr>
      </w:pPr>
    </w:p>
    <w:p w:rsidR="00AC1642" w:rsidRDefault="00AC1642" w:rsidP="00A65C3B">
      <w:pPr>
        <w:jc w:val="center"/>
        <w:rPr>
          <w:rFonts w:asciiTheme="majorHAnsi" w:hAnsiTheme="majorHAnsi"/>
        </w:rPr>
      </w:pPr>
    </w:p>
    <w:p w:rsidR="00AC1642" w:rsidRDefault="00AC1642" w:rsidP="00A65C3B">
      <w:pPr>
        <w:jc w:val="center"/>
        <w:rPr>
          <w:rFonts w:asciiTheme="majorHAnsi" w:hAnsiTheme="majorHAnsi"/>
        </w:rPr>
      </w:pPr>
    </w:p>
    <w:p w:rsidR="001D62CD" w:rsidRPr="00AC1642" w:rsidRDefault="001D62CD" w:rsidP="008B41F3">
      <w:pPr>
        <w:spacing w:after="0" w:line="240" w:lineRule="auto"/>
        <w:jc w:val="center"/>
        <w:rPr>
          <w:rFonts w:ascii="Monotype Corsiva" w:hAnsi="Monotype Corsiva"/>
          <w:sz w:val="28"/>
          <w:szCs w:val="28"/>
        </w:rPr>
      </w:pPr>
      <w:r w:rsidRPr="00AC1642">
        <w:rPr>
          <w:rFonts w:ascii="Monotype Corsiva" w:hAnsi="Monotype Corsiva"/>
          <w:sz w:val="28"/>
          <w:szCs w:val="28"/>
        </w:rPr>
        <w:t>A great Legend in Hindi Literature</w:t>
      </w:r>
    </w:p>
    <w:p w:rsidR="001D62CD" w:rsidRDefault="00AC1642" w:rsidP="008B41F3">
      <w:pPr>
        <w:spacing w:after="0" w:line="240" w:lineRule="auto"/>
        <w:jc w:val="center"/>
        <w:rPr>
          <w:rFonts w:asciiTheme="majorHAnsi" w:hAnsiTheme="majorHAnsi"/>
        </w:rPr>
      </w:pPr>
      <w:r w:rsidRPr="001D62CD">
        <w:rPr>
          <w:rFonts w:asciiTheme="majorHAnsi" w:hAnsiTheme="majorHAnsi"/>
        </w:rPr>
        <w:t xml:space="preserve">MUNSHI PREMCHAND </w:t>
      </w:r>
      <w:proofErr w:type="gramStart"/>
      <w:r w:rsidRPr="001D62CD">
        <w:rPr>
          <w:rFonts w:asciiTheme="majorHAnsi" w:hAnsiTheme="majorHAnsi"/>
        </w:rPr>
        <w:t>( 1880</w:t>
      </w:r>
      <w:proofErr w:type="gramEnd"/>
      <w:r w:rsidRPr="001D62CD">
        <w:rPr>
          <w:rFonts w:asciiTheme="majorHAnsi" w:hAnsiTheme="majorHAnsi"/>
        </w:rPr>
        <w:t xml:space="preserve"> -1936)</w:t>
      </w:r>
    </w:p>
    <w:p w:rsidR="00AC1642" w:rsidRDefault="00AC1642" w:rsidP="008B41F3">
      <w:pPr>
        <w:spacing w:after="0" w:line="240" w:lineRule="auto"/>
        <w:jc w:val="center"/>
        <w:rPr>
          <w:rFonts w:asciiTheme="majorHAnsi" w:hAnsiTheme="majorHAnsi"/>
        </w:rPr>
      </w:pPr>
    </w:p>
    <w:p w:rsidR="00AC1642" w:rsidRDefault="00AC1642" w:rsidP="00A65C3B">
      <w:pPr>
        <w:spacing w:after="0" w:line="240" w:lineRule="auto"/>
        <w:jc w:val="center"/>
        <w:rPr>
          <w:rFonts w:asciiTheme="majorHAnsi" w:hAnsiTheme="majorHAnsi"/>
        </w:rPr>
      </w:pPr>
    </w:p>
    <w:p w:rsidR="00AC1642" w:rsidRDefault="00AC1642" w:rsidP="00A65C3B">
      <w:pPr>
        <w:spacing w:after="0" w:line="240" w:lineRule="auto"/>
        <w:jc w:val="center"/>
        <w:rPr>
          <w:rFonts w:asciiTheme="majorHAnsi" w:hAnsiTheme="majorHAnsi"/>
        </w:rPr>
      </w:pPr>
    </w:p>
    <w:p w:rsidR="00AC1642" w:rsidRDefault="00AC1642" w:rsidP="00A65C3B">
      <w:pPr>
        <w:spacing w:after="0" w:line="240" w:lineRule="auto"/>
        <w:jc w:val="center"/>
        <w:rPr>
          <w:rFonts w:asciiTheme="majorHAnsi" w:hAnsiTheme="majorHAnsi"/>
        </w:rPr>
      </w:pPr>
    </w:p>
    <w:p w:rsidR="00AC1642" w:rsidRDefault="00AC1642" w:rsidP="00A65C3B">
      <w:pPr>
        <w:spacing w:after="0" w:line="240" w:lineRule="auto"/>
        <w:jc w:val="center"/>
        <w:rPr>
          <w:rFonts w:asciiTheme="majorHAnsi" w:hAnsiTheme="majorHAnsi"/>
        </w:rPr>
      </w:pPr>
    </w:p>
    <w:p w:rsidR="00AC1642" w:rsidRPr="001D62CD" w:rsidRDefault="00AC1642" w:rsidP="00A65C3B">
      <w:pPr>
        <w:spacing w:after="0" w:line="240" w:lineRule="auto"/>
        <w:jc w:val="center"/>
        <w:rPr>
          <w:rFonts w:asciiTheme="majorHAnsi" w:hAnsiTheme="majorHAnsi"/>
        </w:rPr>
      </w:pPr>
    </w:p>
    <w:p w:rsidR="001D62CD" w:rsidRPr="001D62CD" w:rsidRDefault="001D62CD" w:rsidP="00A65C3B">
      <w:pPr>
        <w:spacing w:after="0"/>
        <w:jc w:val="center"/>
        <w:rPr>
          <w:rFonts w:asciiTheme="majorHAnsi" w:hAnsiTheme="majorHAnsi"/>
        </w:rPr>
      </w:pPr>
    </w:p>
    <w:p w:rsidR="001D62CD" w:rsidRDefault="001D62CD" w:rsidP="00A65C3B">
      <w:pPr>
        <w:jc w:val="center"/>
        <w:rPr>
          <w:rFonts w:asciiTheme="majorHAnsi" w:hAnsiTheme="majorHAnsi"/>
        </w:rPr>
      </w:pPr>
      <w:r w:rsidRPr="001D62CD">
        <w:rPr>
          <w:rFonts w:asciiTheme="majorHAnsi" w:hAnsiTheme="majorHAnsi"/>
        </w:rPr>
        <w:t xml:space="preserve">Department of Oriental Language </w:t>
      </w:r>
      <w:r w:rsidR="00841C0F" w:rsidRPr="001D62CD">
        <w:rPr>
          <w:rFonts w:asciiTheme="majorHAnsi" w:hAnsiTheme="majorHAnsi"/>
        </w:rPr>
        <w:t>(</w:t>
      </w:r>
      <w:proofErr w:type="gramStart"/>
      <w:r w:rsidR="00841C0F" w:rsidRPr="001D62CD">
        <w:rPr>
          <w:rFonts w:asciiTheme="majorHAnsi" w:hAnsiTheme="majorHAnsi"/>
        </w:rPr>
        <w:t>Hindi</w:t>
      </w:r>
      <w:r w:rsidRPr="001D62CD">
        <w:rPr>
          <w:rFonts w:asciiTheme="majorHAnsi" w:hAnsiTheme="majorHAnsi"/>
        </w:rPr>
        <w:t xml:space="preserve"> )</w:t>
      </w:r>
      <w:proofErr w:type="gramEnd"/>
    </w:p>
    <w:p w:rsidR="001D42EB" w:rsidRDefault="001D42EB" w:rsidP="00D25CC9">
      <w:pPr>
        <w:tabs>
          <w:tab w:val="left" w:pos="0"/>
        </w:tabs>
        <w:spacing w:before="201"/>
        <w:jc w:val="center"/>
        <w:rPr>
          <w:rFonts w:asciiTheme="majorHAnsi" w:hAnsiTheme="majorHAnsi"/>
          <w:sz w:val="24"/>
        </w:rPr>
      </w:pPr>
      <w:r>
        <w:rPr>
          <w:rFonts w:asciiTheme="majorHAnsi" w:hAnsiTheme="majorHAnsi"/>
          <w:sz w:val="24"/>
        </w:rPr>
        <w:br/>
      </w:r>
    </w:p>
    <w:p w:rsidR="008B41F3" w:rsidRDefault="008B41F3" w:rsidP="00D25CC9">
      <w:pPr>
        <w:tabs>
          <w:tab w:val="left" w:pos="0"/>
        </w:tabs>
        <w:spacing w:before="201"/>
        <w:jc w:val="center"/>
        <w:rPr>
          <w:rFonts w:asciiTheme="majorHAnsi" w:hAnsiTheme="majorHAnsi"/>
          <w:sz w:val="24"/>
        </w:rPr>
      </w:pPr>
    </w:p>
    <w:p w:rsidR="008B41F3" w:rsidRDefault="008B41F3" w:rsidP="00D25CC9">
      <w:pPr>
        <w:tabs>
          <w:tab w:val="left" w:pos="0"/>
        </w:tabs>
        <w:spacing w:before="201"/>
        <w:jc w:val="center"/>
        <w:rPr>
          <w:rFonts w:asciiTheme="majorHAnsi" w:hAnsiTheme="majorHAnsi"/>
          <w:sz w:val="24"/>
        </w:rPr>
      </w:pPr>
    </w:p>
    <w:p w:rsidR="008B41F3" w:rsidRDefault="008B41F3" w:rsidP="00D25CC9">
      <w:pPr>
        <w:tabs>
          <w:tab w:val="left" w:pos="0"/>
        </w:tabs>
        <w:spacing w:before="201"/>
        <w:jc w:val="center"/>
        <w:rPr>
          <w:rFonts w:asciiTheme="majorHAnsi" w:hAnsiTheme="majorHAnsi"/>
          <w:sz w:val="24"/>
        </w:rPr>
      </w:pPr>
    </w:p>
    <w:p w:rsidR="008B41F3" w:rsidRDefault="008B41F3" w:rsidP="00D25CC9">
      <w:pPr>
        <w:tabs>
          <w:tab w:val="left" w:pos="0"/>
        </w:tabs>
        <w:spacing w:before="201"/>
        <w:jc w:val="center"/>
        <w:rPr>
          <w:rFonts w:asciiTheme="majorHAnsi" w:hAnsiTheme="majorHAnsi"/>
          <w:sz w:val="24"/>
        </w:rPr>
      </w:pPr>
    </w:p>
    <w:p w:rsidR="008B41F3" w:rsidRDefault="008B41F3" w:rsidP="00D25CC9">
      <w:pPr>
        <w:tabs>
          <w:tab w:val="left" w:pos="0"/>
        </w:tabs>
        <w:spacing w:before="201"/>
        <w:jc w:val="center"/>
        <w:rPr>
          <w:rFonts w:asciiTheme="majorHAnsi" w:hAnsiTheme="majorHAnsi"/>
          <w:sz w:val="24"/>
        </w:rPr>
      </w:pPr>
    </w:p>
    <w:p w:rsidR="00D25CC9" w:rsidRDefault="00D25CC9" w:rsidP="00D25CC9">
      <w:pPr>
        <w:tabs>
          <w:tab w:val="left" w:pos="0"/>
        </w:tabs>
        <w:spacing w:before="201"/>
        <w:jc w:val="center"/>
        <w:rPr>
          <w:rFonts w:asciiTheme="majorHAnsi" w:hAnsiTheme="majorHAnsi"/>
          <w:sz w:val="24"/>
          <w:u w:val="single" w:color="6B7483"/>
        </w:rPr>
      </w:pPr>
      <w:r w:rsidRPr="00514016">
        <w:rPr>
          <w:rFonts w:asciiTheme="majorHAnsi" w:hAnsiTheme="majorHAnsi"/>
          <w:sz w:val="24"/>
        </w:rPr>
        <w:t xml:space="preserve">Add on Course on </w:t>
      </w:r>
      <w:r w:rsidRPr="00514016">
        <w:rPr>
          <w:rFonts w:asciiTheme="majorHAnsi" w:hAnsiTheme="majorHAnsi"/>
          <w:w w:val="95"/>
          <w:sz w:val="24"/>
        </w:rPr>
        <w:t xml:space="preserve">— </w:t>
      </w:r>
      <w:r w:rsidRPr="00514016">
        <w:rPr>
          <w:rFonts w:asciiTheme="majorHAnsi" w:hAnsiTheme="majorHAnsi"/>
          <w:sz w:val="24"/>
          <w:u w:val="single" w:color="6B7483"/>
        </w:rPr>
        <w:t xml:space="preserve">“CERTIFICATE COURSE IN </w:t>
      </w:r>
      <w:r w:rsidRPr="00514016">
        <w:rPr>
          <w:rFonts w:asciiTheme="majorHAnsi" w:hAnsiTheme="majorHAnsi"/>
          <w:i/>
          <w:sz w:val="24"/>
          <w:u w:val="single" w:color="6B7483"/>
        </w:rPr>
        <w:t xml:space="preserve">COMMUNICATIVE </w:t>
      </w:r>
      <w:r w:rsidRPr="00514016">
        <w:rPr>
          <w:rFonts w:asciiTheme="majorHAnsi" w:hAnsiTheme="majorHAnsi"/>
          <w:sz w:val="24"/>
          <w:u w:val="single" w:color="6B7483"/>
        </w:rPr>
        <w:t>HINDI“</w:t>
      </w:r>
    </w:p>
    <w:p w:rsidR="00D25CC9" w:rsidRDefault="00D25CC9" w:rsidP="00D25CC9">
      <w:pPr>
        <w:tabs>
          <w:tab w:val="left" w:pos="0"/>
        </w:tabs>
        <w:spacing w:before="201"/>
        <w:jc w:val="center"/>
        <w:rPr>
          <w:rFonts w:asciiTheme="majorHAnsi" w:hAnsiTheme="majorHAnsi"/>
          <w:sz w:val="24"/>
          <w:u w:val="single" w:color="6B7483"/>
        </w:rPr>
      </w:pPr>
    </w:p>
    <w:p w:rsidR="00D25CC9" w:rsidRDefault="00D25CC9" w:rsidP="00D25CC9">
      <w:pPr>
        <w:tabs>
          <w:tab w:val="left" w:pos="0"/>
        </w:tabs>
        <w:spacing w:before="201"/>
        <w:jc w:val="center"/>
        <w:rPr>
          <w:rFonts w:asciiTheme="majorHAnsi" w:hAnsiTheme="majorHAnsi"/>
          <w:sz w:val="24"/>
          <w:u w:val="single" w:color="6B7483"/>
        </w:rPr>
      </w:pPr>
    </w:p>
    <w:p w:rsidR="008B41F3" w:rsidRDefault="008B41F3" w:rsidP="00D25CC9">
      <w:pPr>
        <w:tabs>
          <w:tab w:val="left" w:pos="0"/>
        </w:tabs>
        <w:spacing w:before="201"/>
        <w:jc w:val="center"/>
        <w:rPr>
          <w:rFonts w:asciiTheme="majorHAnsi" w:hAnsiTheme="majorHAnsi"/>
          <w:sz w:val="24"/>
          <w:u w:val="single" w:color="6B7483"/>
        </w:rPr>
      </w:pPr>
    </w:p>
    <w:p w:rsidR="008B41F3" w:rsidRPr="00514016" w:rsidRDefault="008B41F3" w:rsidP="00D25CC9">
      <w:pPr>
        <w:tabs>
          <w:tab w:val="left" w:pos="0"/>
        </w:tabs>
        <w:spacing w:before="201"/>
        <w:jc w:val="center"/>
        <w:rPr>
          <w:rFonts w:asciiTheme="majorHAnsi" w:hAnsiTheme="majorHAnsi"/>
          <w:sz w:val="24"/>
        </w:rPr>
      </w:pPr>
    </w:p>
    <w:p w:rsidR="00D25CC9" w:rsidRPr="00514016" w:rsidRDefault="00A9549B" w:rsidP="00D25CC9">
      <w:pPr>
        <w:tabs>
          <w:tab w:val="left" w:pos="0"/>
        </w:tabs>
        <w:spacing w:before="106"/>
        <w:jc w:val="center"/>
        <w:rPr>
          <w:rFonts w:asciiTheme="majorHAnsi" w:hAnsiTheme="majorHAnsi"/>
          <w:sz w:val="28"/>
        </w:rPr>
      </w:pPr>
      <w:r>
        <w:rPr>
          <w:rFonts w:asciiTheme="majorHAnsi" w:hAnsiTheme="majorHAnsi"/>
          <w:sz w:val="28"/>
        </w:rPr>
        <w:t>2019</w:t>
      </w:r>
      <w:r w:rsidR="00D25CC9" w:rsidRPr="00514016">
        <w:rPr>
          <w:rFonts w:asciiTheme="majorHAnsi" w:hAnsiTheme="majorHAnsi"/>
          <w:sz w:val="28"/>
        </w:rPr>
        <w:t>-</w:t>
      </w:r>
      <w:r>
        <w:rPr>
          <w:rFonts w:asciiTheme="majorHAnsi" w:hAnsiTheme="majorHAnsi"/>
          <w:sz w:val="28"/>
        </w:rPr>
        <w:t>20</w:t>
      </w:r>
    </w:p>
    <w:p w:rsidR="00D25CC9" w:rsidRPr="00514016" w:rsidRDefault="00D25CC9" w:rsidP="00D25CC9">
      <w:pPr>
        <w:tabs>
          <w:tab w:val="left" w:pos="0"/>
        </w:tabs>
        <w:spacing w:before="190" w:after="0"/>
        <w:jc w:val="center"/>
        <w:rPr>
          <w:rFonts w:asciiTheme="majorHAnsi" w:hAnsiTheme="majorHAnsi"/>
          <w:sz w:val="23"/>
        </w:rPr>
      </w:pPr>
      <w:r w:rsidRPr="00514016">
        <w:rPr>
          <w:rFonts w:asciiTheme="majorHAnsi" w:hAnsiTheme="majorHAnsi"/>
          <w:sz w:val="23"/>
        </w:rPr>
        <w:t>Department of Oriental Languages (Hindi)</w:t>
      </w:r>
    </w:p>
    <w:p w:rsidR="00D25CC9" w:rsidRPr="00514016" w:rsidRDefault="00D25CC9" w:rsidP="00D25CC9">
      <w:pPr>
        <w:pStyle w:val="BodyText"/>
        <w:tabs>
          <w:tab w:val="left" w:pos="0"/>
        </w:tabs>
        <w:spacing w:before="20"/>
        <w:jc w:val="center"/>
        <w:rPr>
          <w:rFonts w:asciiTheme="majorHAnsi" w:hAnsiTheme="majorHAnsi"/>
        </w:rPr>
      </w:pPr>
      <w:r>
        <w:rPr>
          <w:rFonts w:asciiTheme="majorHAnsi" w:hAnsiTheme="majorHAnsi"/>
        </w:rPr>
        <w:t xml:space="preserve">St. </w:t>
      </w:r>
      <w:proofErr w:type="gramStart"/>
      <w:r>
        <w:rPr>
          <w:rFonts w:asciiTheme="majorHAnsi" w:hAnsiTheme="majorHAnsi"/>
        </w:rPr>
        <w:t xml:space="preserve">Gregorios </w:t>
      </w:r>
      <w:r w:rsidRPr="00514016">
        <w:rPr>
          <w:rFonts w:asciiTheme="majorHAnsi" w:hAnsiTheme="majorHAnsi"/>
        </w:rPr>
        <w:t xml:space="preserve"> College</w:t>
      </w:r>
      <w:proofErr w:type="gramEnd"/>
      <w:r w:rsidRPr="00514016">
        <w:rPr>
          <w:rFonts w:asciiTheme="majorHAnsi" w:hAnsiTheme="majorHAnsi"/>
        </w:rPr>
        <w:t>.</w:t>
      </w:r>
    </w:p>
    <w:p w:rsidR="00D25CC9" w:rsidRDefault="00D25CC9" w:rsidP="00D25CC9">
      <w:pPr>
        <w:tabs>
          <w:tab w:val="left" w:pos="0"/>
        </w:tabs>
        <w:spacing w:before="64" w:after="0"/>
        <w:jc w:val="center"/>
        <w:rPr>
          <w:rFonts w:asciiTheme="majorHAnsi" w:hAnsiTheme="majorHAnsi"/>
          <w:w w:val="105"/>
          <w:sz w:val="20"/>
        </w:rPr>
      </w:pPr>
      <w:proofErr w:type="spellStart"/>
      <w:r w:rsidRPr="00514016">
        <w:rPr>
          <w:rFonts w:asciiTheme="majorHAnsi" w:hAnsiTheme="majorHAnsi"/>
          <w:w w:val="105"/>
          <w:sz w:val="20"/>
        </w:rPr>
        <w:t>Pulamon</w:t>
      </w:r>
      <w:proofErr w:type="spellEnd"/>
      <w:r w:rsidRPr="00514016">
        <w:rPr>
          <w:rFonts w:asciiTheme="majorHAnsi" w:hAnsiTheme="majorHAnsi"/>
          <w:w w:val="105"/>
          <w:sz w:val="20"/>
        </w:rPr>
        <w:t xml:space="preserve"> (P.O), </w:t>
      </w:r>
      <w:proofErr w:type="spellStart"/>
      <w:r w:rsidRPr="00514016">
        <w:rPr>
          <w:rFonts w:asciiTheme="majorHAnsi" w:hAnsiTheme="majorHAnsi"/>
          <w:w w:val="105"/>
          <w:sz w:val="20"/>
        </w:rPr>
        <w:t>Kottarakara</w:t>
      </w:r>
      <w:proofErr w:type="spellEnd"/>
      <w:r w:rsidRPr="00514016">
        <w:rPr>
          <w:rFonts w:asciiTheme="majorHAnsi" w:hAnsiTheme="majorHAnsi"/>
          <w:w w:val="105"/>
          <w:sz w:val="20"/>
        </w:rPr>
        <w:t xml:space="preserve">. </w:t>
      </w:r>
      <w:r w:rsidRPr="00514016">
        <w:rPr>
          <w:rFonts w:asciiTheme="majorHAnsi" w:hAnsiTheme="majorHAnsi"/>
          <w:sz w:val="20"/>
        </w:rPr>
        <w:t xml:space="preserve">— </w:t>
      </w:r>
      <w:r w:rsidRPr="00514016">
        <w:rPr>
          <w:rFonts w:asciiTheme="majorHAnsi" w:hAnsiTheme="majorHAnsi"/>
          <w:w w:val="105"/>
          <w:sz w:val="20"/>
        </w:rPr>
        <w:t>6915 31</w:t>
      </w:r>
    </w:p>
    <w:p w:rsidR="00D25CC9" w:rsidRDefault="00D25CC9" w:rsidP="00D25CC9">
      <w:pPr>
        <w:tabs>
          <w:tab w:val="left" w:pos="0"/>
        </w:tabs>
        <w:spacing w:before="64" w:after="0"/>
        <w:jc w:val="center"/>
        <w:rPr>
          <w:rFonts w:asciiTheme="majorHAnsi" w:hAnsiTheme="majorHAnsi"/>
          <w:w w:val="105"/>
          <w:sz w:val="20"/>
        </w:rPr>
      </w:pPr>
    </w:p>
    <w:p w:rsidR="00D25CC9" w:rsidRDefault="00D25CC9" w:rsidP="00D25CC9">
      <w:pPr>
        <w:tabs>
          <w:tab w:val="left" w:pos="0"/>
        </w:tabs>
        <w:spacing w:before="64" w:after="0"/>
        <w:jc w:val="center"/>
        <w:rPr>
          <w:rFonts w:asciiTheme="majorHAnsi" w:hAnsiTheme="majorHAnsi"/>
          <w:w w:val="105"/>
          <w:sz w:val="20"/>
        </w:rPr>
      </w:pPr>
    </w:p>
    <w:p w:rsidR="001D42EB" w:rsidRDefault="001D42EB" w:rsidP="00D25CC9">
      <w:pPr>
        <w:tabs>
          <w:tab w:val="left" w:pos="0"/>
        </w:tabs>
        <w:spacing w:before="64" w:after="0"/>
        <w:jc w:val="center"/>
        <w:rPr>
          <w:rFonts w:asciiTheme="majorHAnsi" w:hAnsiTheme="majorHAnsi"/>
          <w:w w:val="105"/>
          <w:sz w:val="20"/>
        </w:rPr>
      </w:pPr>
    </w:p>
    <w:p w:rsidR="00D25CC9" w:rsidRPr="00514016" w:rsidRDefault="00D25CC9" w:rsidP="00D25CC9">
      <w:pPr>
        <w:tabs>
          <w:tab w:val="left" w:pos="0"/>
        </w:tabs>
        <w:spacing w:before="64" w:after="0"/>
        <w:jc w:val="center"/>
        <w:rPr>
          <w:rFonts w:asciiTheme="majorHAnsi" w:hAnsiTheme="majorHAnsi"/>
          <w:sz w:val="20"/>
        </w:rPr>
      </w:pPr>
    </w:p>
    <w:p w:rsidR="00D25CC9" w:rsidRDefault="00D25CC9" w:rsidP="00D25CC9">
      <w:pPr>
        <w:pStyle w:val="BodyText"/>
        <w:tabs>
          <w:tab w:val="left" w:pos="0"/>
          <w:tab w:val="left" w:pos="1843"/>
        </w:tabs>
        <w:spacing w:before="52"/>
        <w:jc w:val="center"/>
        <w:rPr>
          <w:rFonts w:asciiTheme="majorHAnsi" w:hAnsiTheme="majorHAnsi"/>
        </w:rPr>
      </w:pPr>
      <w:r w:rsidRPr="00514016">
        <w:rPr>
          <w:rFonts w:asciiTheme="majorHAnsi" w:hAnsiTheme="majorHAnsi"/>
        </w:rPr>
        <w:t>Course co-</w:t>
      </w:r>
      <w:proofErr w:type="spellStart"/>
      <w:r w:rsidRPr="00514016">
        <w:rPr>
          <w:rFonts w:asciiTheme="majorHAnsi" w:hAnsiTheme="majorHAnsi"/>
        </w:rPr>
        <w:t>ordinator</w:t>
      </w:r>
      <w:proofErr w:type="spellEnd"/>
      <w:r w:rsidRPr="00514016">
        <w:rPr>
          <w:rFonts w:asciiTheme="majorHAnsi" w:hAnsiTheme="majorHAnsi"/>
        </w:rPr>
        <w:t xml:space="preserve">: Dr. V. John </w:t>
      </w:r>
      <w:proofErr w:type="spellStart"/>
      <w:r w:rsidRPr="00514016">
        <w:rPr>
          <w:rFonts w:asciiTheme="majorHAnsi" w:hAnsiTheme="majorHAnsi"/>
        </w:rPr>
        <w:t>Panicker</w:t>
      </w:r>
      <w:proofErr w:type="spellEnd"/>
      <w:r w:rsidRPr="00514016">
        <w:rPr>
          <w:rFonts w:asciiTheme="majorHAnsi" w:hAnsiTheme="majorHAnsi"/>
        </w:rPr>
        <w:t xml:space="preserve"> (Asst. Professor, Hindi)</w:t>
      </w:r>
    </w:p>
    <w:p w:rsidR="00D25CC9" w:rsidRDefault="00D25CC9" w:rsidP="00D25CC9">
      <w:pPr>
        <w:pStyle w:val="BodyText"/>
        <w:tabs>
          <w:tab w:val="left" w:pos="0"/>
          <w:tab w:val="left" w:pos="1843"/>
        </w:tabs>
        <w:spacing w:before="52"/>
        <w:jc w:val="center"/>
        <w:rPr>
          <w:rFonts w:asciiTheme="majorHAnsi" w:hAnsiTheme="majorHAnsi"/>
        </w:rPr>
      </w:pPr>
    </w:p>
    <w:p w:rsidR="00D25CC9" w:rsidRDefault="00D25CC9" w:rsidP="00D25CC9">
      <w:pPr>
        <w:pStyle w:val="BodyText"/>
        <w:tabs>
          <w:tab w:val="left" w:pos="0"/>
          <w:tab w:val="left" w:pos="1843"/>
        </w:tabs>
        <w:spacing w:before="52"/>
        <w:jc w:val="center"/>
        <w:rPr>
          <w:rFonts w:asciiTheme="majorHAnsi" w:hAnsiTheme="majorHAnsi"/>
        </w:rPr>
      </w:pPr>
    </w:p>
    <w:p w:rsidR="00D25CC9" w:rsidRDefault="00D25CC9" w:rsidP="00D25CC9">
      <w:pPr>
        <w:pStyle w:val="BodyText"/>
        <w:tabs>
          <w:tab w:val="left" w:pos="0"/>
          <w:tab w:val="left" w:pos="1843"/>
        </w:tabs>
        <w:spacing w:before="52"/>
        <w:jc w:val="center"/>
        <w:rPr>
          <w:rFonts w:asciiTheme="majorHAnsi" w:hAnsiTheme="majorHAnsi"/>
        </w:rPr>
      </w:pPr>
    </w:p>
    <w:p w:rsidR="00D25CC9" w:rsidRDefault="00D25CC9" w:rsidP="00D25CC9">
      <w:pPr>
        <w:pStyle w:val="BodyText"/>
        <w:tabs>
          <w:tab w:val="left" w:pos="0"/>
          <w:tab w:val="left" w:pos="1843"/>
        </w:tabs>
        <w:spacing w:before="52"/>
        <w:jc w:val="center"/>
        <w:rPr>
          <w:rFonts w:asciiTheme="majorHAnsi" w:hAnsiTheme="majorHAnsi"/>
        </w:rPr>
      </w:pPr>
    </w:p>
    <w:p w:rsidR="00D25CC9" w:rsidRDefault="00D25CC9" w:rsidP="001D42EB">
      <w:pPr>
        <w:pStyle w:val="BodyText"/>
        <w:tabs>
          <w:tab w:val="left" w:pos="0"/>
          <w:tab w:val="left" w:pos="1843"/>
        </w:tabs>
        <w:spacing w:before="52"/>
        <w:rPr>
          <w:rFonts w:asciiTheme="majorHAnsi" w:hAnsiTheme="majorHAnsi"/>
        </w:rPr>
      </w:pPr>
    </w:p>
    <w:p w:rsidR="001D42EB" w:rsidRPr="00514016" w:rsidRDefault="001D42EB" w:rsidP="001D42EB">
      <w:pPr>
        <w:pStyle w:val="BodyText"/>
        <w:tabs>
          <w:tab w:val="left" w:pos="0"/>
          <w:tab w:val="left" w:pos="1843"/>
        </w:tabs>
        <w:spacing w:before="52"/>
        <w:rPr>
          <w:rFonts w:asciiTheme="majorHAnsi" w:hAnsiTheme="majorHAnsi"/>
        </w:rPr>
      </w:pPr>
    </w:p>
    <w:p w:rsidR="00D25CC9" w:rsidRDefault="00D25CC9" w:rsidP="001D42EB">
      <w:pPr>
        <w:pStyle w:val="BodyText"/>
        <w:tabs>
          <w:tab w:val="left" w:pos="0"/>
        </w:tabs>
        <w:rPr>
          <w:rFonts w:asciiTheme="majorHAnsi" w:hAnsiTheme="majorHAnsi"/>
          <w:u w:val="single" w:color="707480"/>
        </w:rPr>
      </w:pPr>
      <w:r w:rsidRPr="00514016">
        <w:rPr>
          <w:rFonts w:asciiTheme="majorHAnsi" w:hAnsiTheme="majorHAnsi"/>
          <w:noProof/>
          <w:lang w:bidi="ar-SA"/>
        </w:rPr>
        <w:drawing>
          <wp:anchor distT="0" distB="0" distL="0" distR="0" simplePos="0" relativeHeight="251661312" behindDoc="0" locked="0" layoutInCell="1" allowOverlap="1">
            <wp:simplePos x="0" y="0"/>
            <wp:positionH relativeFrom="page">
              <wp:posOffset>902422</wp:posOffset>
            </wp:positionH>
            <wp:positionV relativeFrom="paragraph">
              <wp:posOffset>60690</wp:posOffset>
            </wp:positionV>
            <wp:extent cx="5627" cy="9004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627" cy="90045"/>
                    </a:xfrm>
                    <a:prstGeom prst="rect">
                      <a:avLst/>
                    </a:prstGeom>
                  </pic:spPr>
                </pic:pic>
              </a:graphicData>
            </a:graphic>
          </wp:anchor>
        </w:drawing>
      </w:r>
      <w:proofErr w:type="spellStart"/>
      <w:r w:rsidRPr="00514016">
        <w:rPr>
          <w:rFonts w:asciiTheme="majorHAnsi" w:hAnsiTheme="majorHAnsi"/>
          <w:u w:val="single" w:color="707480"/>
        </w:rPr>
        <w:t>Organising</w:t>
      </w:r>
      <w:proofErr w:type="spellEnd"/>
      <w:r w:rsidRPr="00514016">
        <w:rPr>
          <w:rFonts w:asciiTheme="majorHAnsi" w:hAnsiTheme="majorHAnsi"/>
          <w:u w:val="single" w:color="707480"/>
        </w:rPr>
        <w:t xml:space="preserve"> Committee:</w:t>
      </w:r>
    </w:p>
    <w:p w:rsidR="001D42EB" w:rsidRPr="00514016" w:rsidRDefault="001D42EB" w:rsidP="001D42EB">
      <w:pPr>
        <w:pStyle w:val="BodyText"/>
        <w:tabs>
          <w:tab w:val="left" w:pos="0"/>
        </w:tabs>
        <w:rPr>
          <w:rFonts w:asciiTheme="majorHAnsi" w:hAnsiTheme="majorHAnsi"/>
        </w:rPr>
      </w:pPr>
    </w:p>
    <w:p w:rsidR="00D25CC9" w:rsidRPr="00A9549B" w:rsidRDefault="009D27D0" w:rsidP="001D42EB">
      <w:pPr>
        <w:pStyle w:val="ListParagraph"/>
        <w:numPr>
          <w:ilvl w:val="0"/>
          <w:numId w:val="1"/>
        </w:numPr>
        <w:tabs>
          <w:tab w:val="left" w:pos="0"/>
        </w:tabs>
        <w:spacing w:before="52" w:line="293" w:lineRule="exact"/>
        <w:ind w:left="426" w:hanging="284"/>
        <w:rPr>
          <w:rFonts w:asciiTheme="majorHAnsi" w:hAnsiTheme="majorHAnsi"/>
          <w:sz w:val="24"/>
        </w:rPr>
      </w:pPr>
      <w:r w:rsidRPr="00A9549B">
        <w:rPr>
          <w:rFonts w:asciiTheme="majorHAnsi" w:hAnsiTheme="majorHAnsi"/>
          <w:sz w:val="24"/>
        </w:rPr>
        <w:t xml:space="preserve">Dr. </w:t>
      </w:r>
      <w:proofErr w:type="spellStart"/>
      <w:r w:rsidRPr="00A9549B">
        <w:rPr>
          <w:rFonts w:asciiTheme="majorHAnsi" w:hAnsiTheme="majorHAnsi"/>
          <w:sz w:val="24"/>
        </w:rPr>
        <w:t>Suman</w:t>
      </w:r>
      <w:proofErr w:type="spellEnd"/>
      <w:r w:rsidRPr="00A9549B">
        <w:rPr>
          <w:rFonts w:asciiTheme="majorHAnsi" w:hAnsiTheme="majorHAnsi"/>
          <w:sz w:val="24"/>
        </w:rPr>
        <w:t xml:space="preserve"> Alexander </w:t>
      </w:r>
      <w:r w:rsidR="00D25CC9" w:rsidRPr="00A9549B">
        <w:rPr>
          <w:rFonts w:asciiTheme="majorHAnsi" w:hAnsiTheme="majorHAnsi"/>
          <w:sz w:val="24"/>
        </w:rPr>
        <w:t>(Principal, St. Gregorios College,</w:t>
      </w:r>
      <w:r w:rsidR="00D25CC9" w:rsidRPr="00A9549B">
        <w:rPr>
          <w:rFonts w:asciiTheme="majorHAnsi" w:hAnsiTheme="majorHAnsi"/>
          <w:spacing w:val="-10"/>
          <w:sz w:val="24"/>
        </w:rPr>
        <w:t xml:space="preserve"> </w:t>
      </w:r>
      <w:r w:rsidR="00D25CC9" w:rsidRPr="00A9549B">
        <w:rPr>
          <w:rFonts w:asciiTheme="majorHAnsi" w:hAnsiTheme="majorHAnsi"/>
          <w:sz w:val="24"/>
        </w:rPr>
        <w:t>Kottarakara)</w:t>
      </w:r>
    </w:p>
    <w:p w:rsidR="00D25CC9" w:rsidRPr="00A9549B" w:rsidRDefault="009D27D0" w:rsidP="001D42EB">
      <w:pPr>
        <w:pStyle w:val="ListParagraph"/>
        <w:numPr>
          <w:ilvl w:val="0"/>
          <w:numId w:val="1"/>
        </w:numPr>
        <w:tabs>
          <w:tab w:val="left" w:pos="0"/>
        </w:tabs>
        <w:spacing w:line="293" w:lineRule="exact"/>
        <w:ind w:left="426" w:hanging="284"/>
        <w:rPr>
          <w:rFonts w:asciiTheme="majorHAnsi" w:hAnsiTheme="majorHAnsi"/>
          <w:sz w:val="24"/>
        </w:rPr>
      </w:pPr>
      <w:proofErr w:type="spellStart"/>
      <w:r w:rsidRPr="00A9549B">
        <w:rPr>
          <w:rFonts w:asciiTheme="majorHAnsi" w:hAnsiTheme="majorHAnsi"/>
          <w:sz w:val="24"/>
        </w:rPr>
        <w:t>Dr.V</w:t>
      </w:r>
      <w:proofErr w:type="spellEnd"/>
      <w:r w:rsidRPr="00A9549B">
        <w:rPr>
          <w:rFonts w:asciiTheme="majorHAnsi" w:hAnsiTheme="majorHAnsi"/>
          <w:sz w:val="24"/>
        </w:rPr>
        <w:t xml:space="preserve">. John </w:t>
      </w:r>
      <w:proofErr w:type="spellStart"/>
      <w:r w:rsidRPr="00A9549B">
        <w:rPr>
          <w:rFonts w:asciiTheme="majorHAnsi" w:hAnsiTheme="majorHAnsi"/>
          <w:sz w:val="24"/>
        </w:rPr>
        <w:t>Panicker</w:t>
      </w:r>
      <w:proofErr w:type="spellEnd"/>
      <w:r w:rsidRPr="00A9549B">
        <w:rPr>
          <w:rFonts w:asciiTheme="majorHAnsi" w:hAnsiTheme="majorHAnsi"/>
          <w:sz w:val="24"/>
        </w:rPr>
        <w:t xml:space="preserve"> </w:t>
      </w:r>
      <w:r w:rsidR="00D25CC9" w:rsidRPr="00A9549B">
        <w:rPr>
          <w:rFonts w:asciiTheme="majorHAnsi" w:hAnsiTheme="majorHAnsi"/>
          <w:sz w:val="24"/>
        </w:rPr>
        <w:t xml:space="preserve"> (Professor in</w:t>
      </w:r>
      <w:r w:rsidR="00D25CC9" w:rsidRPr="00A9549B">
        <w:rPr>
          <w:rFonts w:asciiTheme="majorHAnsi" w:hAnsiTheme="majorHAnsi"/>
          <w:spacing w:val="14"/>
          <w:sz w:val="24"/>
        </w:rPr>
        <w:t xml:space="preserve"> </w:t>
      </w:r>
      <w:r w:rsidRPr="00A9549B">
        <w:rPr>
          <w:rFonts w:asciiTheme="majorHAnsi" w:hAnsiTheme="majorHAnsi"/>
          <w:sz w:val="24"/>
        </w:rPr>
        <w:t>Hindi</w:t>
      </w:r>
      <w:r w:rsidR="00D25CC9" w:rsidRPr="00A9549B">
        <w:rPr>
          <w:rFonts w:asciiTheme="majorHAnsi" w:hAnsiTheme="majorHAnsi"/>
          <w:sz w:val="24"/>
        </w:rPr>
        <w:t>)</w:t>
      </w:r>
    </w:p>
    <w:p w:rsidR="00A9549B" w:rsidRPr="00A9549B" w:rsidRDefault="00D25CC9" w:rsidP="00A9549B">
      <w:pPr>
        <w:pStyle w:val="ListParagraph"/>
        <w:numPr>
          <w:ilvl w:val="0"/>
          <w:numId w:val="1"/>
        </w:numPr>
        <w:tabs>
          <w:tab w:val="left" w:pos="0"/>
        </w:tabs>
        <w:spacing w:before="12"/>
        <w:ind w:left="426" w:hanging="284"/>
        <w:rPr>
          <w:rFonts w:asciiTheme="majorHAnsi" w:hAnsiTheme="majorHAnsi"/>
          <w:sz w:val="24"/>
        </w:rPr>
      </w:pPr>
      <w:r w:rsidRPr="00A9549B">
        <w:rPr>
          <w:rFonts w:asciiTheme="majorHAnsi" w:hAnsiTheme="majorHAnsi"/>
          <w:sz w:val="24"/>
        </w:rPr>
        <w:t xml:space="preserve">Dr. </w:t>
      </w:r>
      <w:r w:rsidR="009D27D0" w:rsidRPr="00A9549B">
        <w:rPr>
          <w:rFonts w:asciiTheme="majorHAnsi" w:hAnsiTheme="majorHAnsi"/>
          <w:sz w:val="24"/>
        </w:rPr>
        <w:t>Jean Jose</w:t>
      </w:r>
      <w:r w:rsidRPr="00A9549B">
        <w:rPr>
          <w:rFonts w:asciiTheme="majorHAnsi" w:hAnsiTheme="majorHAnsi"/>
          <w:sz w:val="24"/>
        </w:rPr>
        <w:t xml:space="preserve"> (</w:t>
      </w:r>
      <w:r w:rsidR="008A330C">
        <w:rPr>
          <w:rFonts w:asciiTheme="majorHAnsi" w:hAnsiTheme="majorHAnsi"/>
          <w:sz w:val="24"/>
        </w:rPr>
        <w:t xml:space="preserve">Co </w:t>
      </w:r>
      <w:proofErr w:type="spellStart"/>
      <w:r w:rsidR="008A330C">
        <w:rPr>
          <w:rFonts w:asciiTheme="majorHAnsi" w:hAnsiTheme="majorHAnsi"/>
          <w:sz w:val="24"/>
        </w:rPr>
        <w:t>ordinator</w:t>
      </w:r>
      <w:proofErr w:type="spellEnd"/>
      <w:r w:rsidRPr="00A9549B">
        <w:rPr>
          <w:rFonts w:asciiTheme="majorHAnsi" w:hAnsiTheme="majorHAnsi"/>
          <w:sz w:val="24"/>
        </w:rPr>
        <w:t>,</w:t>
      </w:r>
      <w:r w:rsidRPr="00A9549B">
        <w:rPr>
          <w:rFonts w:asciiTheme="majorHAnsi" w:hAnsiTheme="majorHAnsi"/>
          <w:spacing w:val="45"/>
          <w:sz w:val="24"/>
        </w:rPr>
        <w:t xml:space="preserve"> </w:t>
      </w:r>
      <w:r w:rsidRPr="00A9549B">
        <w:rPr>
          <w:rFonts w:asciiTheme="majorHAnsi" w:hAnsiTheme="majorHAnsi"/>
          <w:sz w:val="24"/>
        </w:rPr>
        <w:t>IQAC)</w:t>
      </w:r>
    </w:p>
    <w:p w:rsidR="00D25CC9" w:rsidRPr="00A9549B" w:rsidRDefault="009D27D0" w:rsidP="00A9549B">
      <w:pPr>
        <w:pStyle w:val="ListParagraph"/>
        <w:numPr>
          <w:ilvl w:val="0"/>
          <w:numId w:val="1"/>
        </w:numPr>
        <w:tabs>
          <w:tab w:val="left" w:pos="0"/>
        </w:tabs>
        <w:spacing w:before="12"/>
        <w:ind w:left="426" w:hanging="284"/>
        <w:rPr>
          <w:rFonts w:asciiTheme="majorHAnsi" w:hAnsiTheme="majorHAnsi"/>
          <w:sz w:val="24"/>
        </w:rPr>
      </w:pPr>
      <w:r w:rsidRPr="00A9549B">
        <w:rPr>
          <w:rFonts w:asciiTheme="majorHAnsi" w:hAnsiTheme="majorHAnsi"/>
          <w:sz w:val="24"/>
        </w:rPr>
        <w:t xml:space="preserve">Rev. Fr. </w:t>
      </w:r>
      <w:proofErr w:type="spellStart"/>
      <w:r w:rsidRPr="00A9549B">
        <w:rPr>
          <w:rFonts w:asciiTheme="majorHAnsi" w:hAnsiTheme="majorHAnsi"/>
          <w:sz w:val="24"/>
        </w:rPr>
        <w:t>Mathewkutty</w:t>
      </w:r>
      <w:proofErr w:type="spellEnd"/>
      <w:r w:rsidR="00D25CC9" w:rsidRPr="00A9549B">
        <w:rPr>
          <w:rFonts w:asciiTheme="majorHAnsi" w:hAnsiTheme="majorHAnsi"/>
          <w:sz w:val="24"/>
        </w:rPr>
        <w:t xml:space="preserve"> (</w:t>
      </w:r>
      <w:r w:rsidRPr="00A9549B">
        <w:rPr>
          <w:rFonts w:asciiTheme="majorHAnsi" w:hAnsiTheme="majorHAnsi"/>
          <w:sz w:val="24"/>
        </w:rPr>
        <w:t>Administrator</w:t>
      </w:r>
      <w:r w:rsidR="00D25CC9" w:rsidRPr="00A9549B">
        <w:rPr>
          <w:rFonts w:asciiTheme="majorHAnsi" w:hAnsiTheme="majorHAnsi"/>
          <w:sz w:val="24"/>
        </w:rPr>
        <w:t>,</w:t>
      </w:r>
      <w:r w:rsidR="00D25CC9" w:rsidRPr="00A9549B">
        <w:rPr>
          <w:rFonts w:asciiTheme="majorHAnsi" w:hAnsiTheme="majorHAnsi"/>
          <w:spacing w:val="-25"/>
          <w:sz w:val="24"/>
        </w:rPr>
        <w:t xml:space="preserve"> </w:t>
      </w:r>
      <w:r w:rsidRPr="00A9549B">
        <w:rPr>
          <w:rFonts w:asciiTheme="majorHAnsi" w:hAnsiTheme="majorHAnsi"/>
          <w:sz w:val="24"/>
        </w:rPr>
        <w:t>St. Gregorios College, Kottarakara</w:t>
      </w:r>
      <w:r w:rsidR="00D25CC9" w:rsidRPr="00A9549B">
        <w:rPr>
          <w:rFonts w:asciiTheme="majorHAnsi" w:hAnsiTheme="majorHAnsi"/>
          <w:sz w:val="24"/>
        </w:rPr>
        <w:t>)</w:t>
      </w:r>
    </w:p>
    <w:p w:rsidR="00841C0F" w:rsidRDefault="00841C0F" w:rsidP="001D42EB">
      <w:pPr>
        <w:rPr>
          <w:rFonts w:asciiTheme="majorHAnsi" w:hAnsiTheme="majorHAnsi"/>
        </w:rPr>
      </w:pPr>
    </w:p>
    <w:p w:rsidR="00E550E2" w:rsidRDefault="00E550E2" w:rsidP="001D42EB">
      <w:pPr>
        <w:rPr>
          <w:rFonts w:asciiTheme="majorHAnsi" w:hAnsiTheme="majorHAnsi"/>
        </w:rPr>
      </w:pPr>
    </w:p>
    <w:p w:rsidR="00E550E2" w:rsidRDefault="00E550E2" w:rsidP="001D42EB">
      <w:pPr>
        <w:rPr>
          <w:rFonts w:asciiTheme="majorHAnsi" w:hAnsiTheme="majorHAnsi"/>
        </w:rPr>
      </w:pPr>
    </w:p>
    <w:p w:rsidR="00E550E2" w:rsidRDefault="00E550E2" w:rsidP="001D42EB">
      <w:pPr>
        <w:rPr>
          <w:rFonts w:asciiTheme="majorHAnsi" w:hAnsiTheme="majorHAnsi"/>
        </w:rPr>
      </w:pPr>
    </w:p>
    <w:p w:rsidR="00E550E2" w:rsidRDefault="00E550E2" w:rsidP="001D42EB">
      <w:pPr>
        <w:rPr>
          <w:rFonts w:asciiTheme="majorHAnsi" w:hAnsiTheme="majorHAnsi"/>
        </w:rPr>
      </w:pPr>
    </w:p>
    <w:p w:rsidR="00E550E2" w:rsidRDefault="00E550E2" w:rsidP="001D42EB">
      <w:pPr>
        <w:rPr>
          <w:rFonts w:asciiTheme="majorHAnsi" w:hAnsiTheme="majorHAnsi"/>
        </w:rPr>
      </w:pPr>
    </w:p>
    <w:p w:rsidR="00E550E2" w:rsidRDefault="00E550E2" w:rsidP="001D42EB">
      <w:pPr>
        <w:rPr>
          <w:rFonts w:asciiTheme="majorHAnsi" w:hAnsiTheme="majorHAnsi"/>
        </w:rPr>
      </w:pPr>
      <w:r>
        <w:rPr>
          <w:rFonts w:asciiTheme="majorHAnsi" w:hAnsiTheme="majorHAnsi"/>
        </w:rPr>
        <w:br/>
      </w:r>
    </w:p>
    <w:p w:rsidR="00E550E2" w:rsidRDefault="00E550E2" w:rsidP="001D42EB">
      <w:pPr>
        <w:rPr>
          <w:rFonts w:asciiTheme="majorHAnsi" w:hAnsiTheme="majorHAnsi"/>
        </w:rPr>
      </w:pPr>
    </w:p>
    <w:p w:rsidR="00E550E2" w:rsidRDefault="00E550E2" w:rsidP="00E550E2"/>
    <w:p w:rsidR="008B41F3" w:rsidRDefault="008B41F3" w:rsidP="00E550E2">
      <w:pPr>
        <w:jc w:val="center"/>
        <w:rPr>
          <w:b/>
          <w:bCs/>
          <w:u w:val="single"/>
        </w:rPr>
      </w:pPr>
    </w:p>
    <w:p w:rsidR="008B41F3" w:rsidRDefault="008B41F3" w:rsidP="00E550E2">
      <w:pPr>
        <w:jc w:val="center"/>
        <w:rPr>
          <w:b/>
          <w:bCs/>
          <w:u w:val="single"/>
        </w:rPr>
      </w:pPr>
    </w:p>
    <w:p w:rsidR="008B41F3" w:rsidRDefault="008B41F3" w:rsidP="00E550E2">
      <w:pPr>
        <w:jc w:val="center"/>
        <w:rPr>
          <w:b/>
          <w:bCs/>
          <w:u w:val="single"/>
        </w:rPr>
      </w:pPr>
    </w:p>
    <w:p w:rsidR="008B41F3" w:rsidRDefault="008B41F3" w:rsidP="00E550E2">
      <w:pPr>
        <w:jc w:val="center"/>
        <w:rPr>
          <w:b/>
          <w:bCs/>
          <w:u w:val="single"/>
        </w:rPr>
      </w:pPr>
    </w:p>
    <w:p w:rsidR="008B41F3" w:rsidRDefault="008B41F3" w:rsidP="00E550E2">
      <w:pPr>
        <w:jc w:val="center"/>
        <w:rPr>
          <w:b/>
          <w:bCs/>
          <w:u w:val="single"/>
        </w:rPr>
      </w:pPr>
    </w:p>
    <w:p w:rsidR="008B41F3" w:rsidRDefault="008B41F3" w:rsidP="00E550E2">
      <w:pPr>
        <w:jc w:val="center"/>
        <w:rPr>
          <w:b/>
          <w:bCs/>
          <w:u w:val="single"/>
        </w:rPr>
      </w:pPr>
    </w:p>
    <w:p w:rsidR="00E550E2" w:rsidRDefault="00E550E2" w:rsidP="00E550E2">
      <w:pPr>
        <w:jc w:val="center"/>
        <w:rPr>
          <w:b/>
          <w:bCs/>
          <w:u w:val="single"/>
        </w:rPr>
      </w:pPr>
      <w:r w:rsidRPr="00E550E2">
        <w:rPr>
          <w:b/>
          <w:bCs/>
          <w:u w:val="single"/>
        </w:rPr>
        <w:t>Aim and Objectives of the Course:</w:t>
      </w:r>
    </w:p>
    <w:p w:rsidR="00E550E2" w:rsidRPr="00E550E2" w:rsidRDefault="00E550E2" w:rsidP="00E550E2">
      <w:pPr>
        <w:jc w:val="center"/>
        <w:rPr>
          <w:b/>
          <w:bCs/>
          <w:u w:val="single"/>
        </w:rPr>
      </w:pPr>
    </w:p>
    <w:p w:rsidR="00E550E2" w:rsidRPr="00E550E2" w:rsidRDefault="00E550E2" w:rsidP="00F51D92">
      <w:pPr>
        <w:ind w:left="1350" w:hanging="630"/>
        <w:jc w:val="both"/>
        <w:rPr>
          <w:rFonts w:asciiTheme="majorHAnsi" w:hAnsiTheme="majorHAnsi"/>
        </w:rPr>
      </w:pPr>
      <w:r>
        <w:tab/>
      </w:r>
      <w:r w:rsidRPr="00E550E2">
        <w:rPr>
          <w:rFonts w:asciiTheme="majorHAnsi" w:hAnsiTheme="majorHAnsi"/>
        </w:rPr>
        <w:t xml:space="preserve">People can communicate fluently in Hindi, in almost all State of India </w:t>
      </w:r>
      <w:proofErr w:type="spellStart"/>
      <w:r w:rsidRPr="00E550E2">
        <w:rPr>
          <w:rFonts w:asciiTheme="majorHAnsi" w:hAnsiTheme="majorHAnsi"/>
        </w:rPr>
        <w:t>excep</w:t>
      </w:r>
      <w:proofErr w:type="spellEnd"/>
      <w:r w:rsidRPr="00E550E2">
        <w:rPr>
          <w:rFonts w:asciiTheme="majorHAnsi" w:hAnsiTheme="majorHAnsi"/>
        </w:rPr>
        <w:t xml:space="preserve"> Kerala, </w:t>
      </w:r>
      <w:proofErr w:type="spellStart"/>
      <w:r w:rsidRPr="00E550E2">
        <w:rPr>
          <w:rFonts w:asciiTheme="majorHAnsi" w:hAnsiTheme="majorHAnsi"/>
        </w:rPr>
        <w:t>Tamilnadu</w:t>
      </w:r>
      <w:proofErr w:type="spellEnd"/>
      <w:r w:rsidRPr="00E550E2">
        <w:rPr>
          <w:rFonts w:asciiTheme="majorHAnsi" w:hAnsiTheme="majorHAnsi"/>
        </w:rPr>
        <w:t xml:space="preserve"> and Karnataka.  The people who belong to rural areas in Kerala car understand and speak in Hindi, but those in urban areas cannot do so. Now a </w:t>
      </w:r>
      <w:proofErr w:type="gramStart"/>
      <w:r w:rsidRPr="00E550E2">
        <w:rPr>
          <w:rFonts w:asciiTheme="majorHAnsi" w:hAnsiTheme="majorHAnsi"/>
        </w:rPr>
        <w:t>day ‘s</w:t>
      </w:r>
      <w:proofErr w:type="gramEnd"/>
      <w:r w:rsidRPr="00E550E2">
        <w:rPr>
          <w:rFonts w:asciiTheme="majorHAnsi" w:hAnsiTheme="majorHAnsi"/>
        </w:rPr>
        <w:t xml:space="preserve"> most of the students in Kerala are going to north India and other parts of the country for studies and for employment. That is why they should learn and communicate in a unifying language such as Hindi which connects all.</w:t>
      </w:r>
    </w:p>
    <w:p w:rsidR="00E550E2" w:rsidRDefault="00E550E2" w:rsidP="00F51D92">
      <w:pPr>
        <w:ind w:left="1350" w:hanging="630"/>
        <w:jc w:val="both"/>
        <w:rPr>
          <w:rFonts w:asciiTheme="majorHAnsi" w:hAnsiTheme="majorHAnsi"/>
        </w:rPr>
      </w:pPr>
      <w:r w:rsidRPr="00E550E2">
        <w:rPr>
          <w:rFonts w:asciiTheme="majorHAnsi" w:hAnsiTheme="majorHAnsi"/>
        </w:rPr>
        <w:tab/>
        <w:t xml:space="preserve">The aim of the course is to teach the different forms of Hindi and the great influence of the language. </w:t>
      </w:r>
      <w:proofErr w:type="gramStart"/>
      <w:r w:rsidRPr="00E550E2">
        <w:rPr>
          <w:rFonts w:asciiTheme="majorHAnsi" w:hAnsiTheme="majorHAnsi"/>
        </w:rPr>
        <w:t>To develop the communicative skill in Hindi Language and inculcate values of communication among the students.</w:t>
      </w:r>
      <w:proofErr w:type="gramEnd"/>
      <w:r w:rsidRPr="00E550E2">
        <w:rPr>
          <w:rFonts w:asciiTheme="majorHAnsi" w:hAnsiTheme="majorHAnsi"/>
        </w:rPr>
        <w:t xml:space="preserve"> To make a comparative study with special reference to Hindi and   Malayalam and also to Hindi and English To learn about the cultural</w:t>
      </w:r>
      <w:r w:rsidR="00D00990">
        <w:rPr>
          <w:rFonts w:asciiTheme="majorHAnsi" w:hAnsiTheme="majorHAnsi"/>
        </w:rPr>
        <w:t xml:space="preserve"> aspects of Hindi and Malayalam.</w:t>
      </w: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484E7B" w:rsidRDefault="00484E7B" w:rsidP="00E550E2">
      <w:pPr>
        <w:jc w:val="both"/>
        <w:rPr>
          <w:rFonts w:asciiTheme="majorHAnsi" w:hAnsiTheme="majorHAnsi"/>
        </w:rPr>
      </w:pPr>
    </w:p>
    <w:p w:rsidR="008B41F3" w:rsidRDefault="008B41F3" w:rsidP="00484E7B">
      <w:pPr>
        <w:ind w:left="2272" w:right="2630"/>
        <w:jc w:val="center"/>
        <w:rPr>
          <w:rFonts w:asciiTheme="majorHAnsi" w:hAnsiTheme="majorHAnsi"/>
          <w:w w:val="105"/>
        </w:rPr>
      </w:pPr>
    </w:p>
    <w:p w:rsidR="008B41F3" w:rsidRDefault="008B41F3" w:rsidP="00484E7B">
      <w:pPr>
        <w:ind w:left="2272" w:right="2630"/>
        <w:jc w:val="center"/>
        <w:rPr>
          <w:rFonts w:asciiTheme="majorHAnsi" w:hAnsiTheme="majorHAnsi"/>
          <w:w w:val="105"/>
        </w:rPr>
      </w:pPr>
    </w:p>
    <w:p w:rsidR="00D7119F" w:rsidRDefault="00D7119F" w:rsidP="008B41F3">
      <w:pPr>
        <w:spacing w:after="0"/>
        <w:ind w:left="2272" w:right="2630"/>
        <w:jc w:val="center"/>
        <w:rPr>
          <w:rFonts w:asciiTheme="majorHAnsi" w:hAnsiTheme="majorHAnsi"/>
          <w:w w:val="105"/>
        </w:rPr>
      </w:pPr>
    </w:p>
    <w:p w:rsidR="00D7119F" w:rsidRDefault="00D7119F" w:rsidP="008B41F3">
      <w:pPr>
        <w:spacing w:after="0"/>
        <w:ind w:left="2272" w:right="2630"/>
        <w:jc w:val="center"/>
        <w:rPr>
          <w:rFonts w:asciiTheme="majorHAnsi" w:hAnsiTheme="majorHAnsi"/>
          <w:w w:val="105"/>
        </w:rPr>
      </w:pPr>
    </w:p>
    <w:p w:rsidR="00D7119F" w:rsidRDefault="00D7119F" w:rsidP="008B41F3">
      <w:pPr>
        <w:spacing w:after="0"/>
        <w:ind w:left="2272" w:right="2630"/>
        <w:jc w:val="center"/>
        <w:rPr>
          <w:rFonts w:asciiTheme="majorHAnsi" w:hAnsiTheme="majorHAnsi"/>
          <w:w w:val="105"/>
        </w:rPr>
      </w:pPr>
    </w:p>
    <w:p w:rsidR="00484E7B" w:rsidRPr="00484E7B" w:rsidRDefault="00484E7B" w:rsidP="008B41F3">
      <w:pPr>
        <w:spacing w:after="0"/>
        <w:ind w:left="2272" w:right="2630"/>
        <w:jc w:val="center"/>
        <w:rPr>
          <w:rFonts w:asciiTheme="majorHAnsi" w:hAnsiTheme="majorHAnsi"/>
        </w:rPr>
      </w:pPr>
      <w:r w:rsidRPr="00484E7B">
        <w:rPr>
          <w:rFonts w:asciiTheme="majorHAnsi" w:hAnsiTheme="majorHAnsi"/>
          <w:w w:val="105"/>
        </w:rPr>
        <w:t>Department of Oriental Languages (Hindi)</w:t>
      </w:r>
    </w:p>
    <w:p w:rsidR="00484E7B" w:rsidRPr="00484E7B" w:rsidRDefault="00484E7B" w:rsidP="00484E7B">
      <w:pPr>
        <w:pStyle w:val="BodyText"/>
        <w:ind w:left="2262" w:right="2630"/>
        <w:jc w:val="center"/>
        <w:rPr>
          <w:rFonts w:asciiTheme="majorHAnsi" w:hAnsiTheme="majorHAnsi"/>
        </w:rPr>
      </w:pPr>
      <w:r w:rsidRPr="00484E7B">
        <w:rPr>
          <w:rFonts w:asciiTheme="majorHAnsi" w:hAnsiTheme="majorHAnsi"/>
        </w:rPr>
        <w:t>St. Gregorios College</w:t>
      </w:r>
    </w:p>
    <w:p w:rsidR="00484E7B" w:rsidRDefault="00484E7B" w:rsidP="008B41F3">
      <w:pPr>
        <w:spacing w:after="0"/>
        <w:ind w:left="2238" w:right="2630"/>
        <w:jc w:val="center"/>
        <w:rPr>
          <w:rFonts w:asciiTheme="majorHAnsi" w:hAnsiTheme="majorHAnsi"/>
        </w:rPr>
      </w:pPr>
      <w:r w:rsidRPr="00484E7B">
        <w:rPr>
          <w:rFonts w:asciiTheme="majorHAnsi" w:hAnsiTheme="majorHAnsi"/>
        </w:rPr>
        <w:t>Kottarakara</w:t>
      </w:r>
    </w:p>
    <w:p w:rsidR="008B41F3" w:rsidRDefault="008B41F3" w:rsidP="008B41F3">
      <w:pPr>
        <w:spacing w:after="0"/>
        <w:ind w:left="2238" w:right="2630"/>
        <w:jc w:val="center"/>
        <w:rPr>
          <w:rFonts w:asciiTheme="majorHAnsi" w:hAnsiTheme="majorHAnsi"/>
        </w:rPr>
      </w:pPr>
    </w:p>
    <w:p w:rsidR="008B41F3" w:rsidRPr="00484E7B" w:rsidRDefault="008B41F3" w:rsidP="008B41F3">
      <w:pPr>
        <w:spacing w:after="0"/>
        <w:ind w:left="2238" w:right="2630"/>
        <w:jc w:val="center"/>
        <w:rPr>
          <w:rFonts w:asciiTheme="majorHAnsi" w:hAnsiTheme="majorHAnsi"/>
        </w:rPr>
      </w:pPr>
    </w:p>
    <w:p w:rsidR="00484E7B" w:rsidRPr="00484E7B" w:rsidRDefault="00484E7B" w:rsidP="00484E7B">
      <w:pPr>
        <w:pStyle w:val="BodyText"/>
        <w:rPr>
          <w:rFonts w:asciiTheme="majorHAnsi" w:hAnsiTheme="majorHAnsi"/>
          <w:sz w:val="22"/>
        </w:rPr>
      </w:pPr>
    </w:p>
    <w:p w:rsidR="00484E7B" w:rsidRPr="00627E3C" w:rsidRDefault="00484E7B" w:rsidP="00627E3C">
      <w:pPr>
        <w:rPr>
          <w:rFonts w:asciiTheme="majorHAnsi" w:hAnsiTheme="majorHAnsi"/>
          <w:sz w:val="20"/>
          <w:u w:val="single"/>
        </w:rPr>
      </w:pPr>
      <w:r w:rsidRPr="00484E7B">
        <w:rPr>
          <w:rFonts w:asciiTheme="majorHAnsi" w:hAnsiTheme="majorHAnsi"/>
          <w:w w:val="105"/>
          <w:sz w:val="20"/>
        </w:rPr>
        <w:t>Add on course on "</w:t>
      </w:r>
      <w:r w:rsidRPr="008B41F3">
        <w:rPr>
          <w:rFonts w:asciiTheme="majorHAnsi" w:hAnsiTheme="majorHAnsi"/>
          <w:b/>
          <w:bCs/>
          <w:w w:val="105"/>
          <w:sz w:val="20"/>
          <w:u w:val="single"/>
        </w:rPr>
        <w:t>CERTIFICATE COUR</w:t>
      </w:r>
      <w:r w:rsidR="00A9549B">
        <w:rPr>
          <w:rFonts w:asciiTheme="majorHAnsi" w:hAnsiTheme="majorHAnsi"/>
          <w:b/>
          <w:bCs/>
          <w:w w:val="105"/>
          <w:sz w:val="20"/>
          <w:u w:val="single"/>
        </w:rPr>
        <w:t xml:space="preserve">SE IN COMMUNICATIVE </w:t>
      </w:r>
      <w:proofErr w:type="spellStart"/>
      <w:r w:rsidR="00A9549B">
        <w:rPr>
          <w:rFonts w:asciiTheme="majorHAnsi" w:hAnsiTheme="majorHAnsi"/>
          <w:b/>
          <w:bCs/>
          <w:w w:val="105"/>
          <w:sz w:val="20"/>
          <w:u w:val="single"/>
        </w:rPr>
        <w:t>HlNDl</w:t>
      </w:r>
      <w:proofErr w:type="spellEnd"/>
      <w:r w:rsidR="00A9549B">
        <w:rPr>
          <w:rFonts w:asciiTheme="majorHAnsi" w:hAnsiTheme="majorHAnsi"/>
          <w:b/>
          <w:bCs/>
          <w:w w:val="105"/>
          <w:sz w:val="20"/>
          <w:u w:val="single"/>
        </w:rPr>
        <w:t>"- 2019</w:t>
      </w:r>
      <w:r w:rsidRPr="008B41F3">
        <w:rPr>
          <w:rFonts w:asciiTheme="majorHAnsi" w:hAnsiTheme="majorHAnsi"/>
          <w:b/>
          <w:bCs/>
          <w:w w:val="105"/>
          <w:sz w:val="20"/>
          <w:u w:val="single"/>
        </w:rPr>
        <w:t>-</w:t>
      </w:r>
      <w:r w:rsidR="00A9549B">
        <w:rPr>
          <w:rFonts w:asciiTheme="majorHAnsi" w:hAnsiTheme="majorHAnsi"/>
          <w:b/>
          <w:bCs/>
          <w:w w:val="105"/>
          <w:sz w:val="20"/>
          <w:u w:val="single"/>
        </w:rPr>
        <w:t>20</w:t>
      </w:r>
    </w:p>
    <w:p w:rsidR="00484E7B" w:rsidRPr="00D7119F" w:rsidRDefault="00484E7B" w:rsidP="00D7119F">
      <w:pPr>
        <w:pStyle w:val="BodyText"/>
        <w:jc w:val="center"/>
        <w:rPr>
          <w:rFonts w:asciiTheme="majorHAnsi" w:hAnsiTheme="majorHAnsi"/>
          <w:b/>
          <w:bCs/>
          <w:sz w:val="22"/>
          <w:szCs w:val="22"/>
          <w:u w:val="single"/>
        </w:rPr>
      </w:pPr>
      <w:r w:rsidRPr="00D7119F">
        <w:rPr>
          <w:rFonts w:asciiTheme="majorHAnsi" w:hAnsiTheme="majorHAnsi"/>
          <w:b/>
          <w:bCs/>
          <w:sz w:val="22"/>
          <w:szCs w:val="22"/>
          <w:u w:val="single"/>
        </w:rPr>
        <w:t>Scheme of Examination and Syllabus</w:t>
      </w:r>
    </w:p>
    <w:p w:rsidR="00484E7B" w:rsidRPr="00627E3C" w:rsidRDefault="00484E7B" w:rsidP="00627E3C">
      <w:pPr>
        <w:pStyle w:val="BodyText"/>
        <w:rPr>
          <w:rFonts w:asciiTheme="majorHAnsi" w:hAnsiTheme="majorHAnsi"/>
          <w:sz w:val="17"/>
          <w:u w:val="single"/>
        </w:rPr>
      </w:pPr>
    </w:p>
    <w:p w:rsidR="00484E7B" w:rsidRPr="00484E7B" w:rsidRDefault="00484E7B" w:rsidP="00627E3C">
      <w:pPr>
        <w:rPr>
          <w:rFonts w:asciiTheme="majorHAnsi" w:hAnsiTheme="majorHAnsi"/>
        </w:rPr>
      </w:pPr>
      <w:r w:rsidRPr="008B41F3">
        <w:rPr>
          <w:rFonts w:asciiTheme="majorHAnsi" w:hAnsiTheme="majorHAnsi"/>
          <w:b/>
          <w:bCs/>
          <w:i/>
          <w:iCs/>
          <w:u w:val="single"/>
        </w:rPr>
        <w:t>Duration of course:</w:t>
      </w:r>
      <w:r w:rsidRPr="00484E7B">
        <w:rPr>
          <w:rFonts w:asciiTheme="majorHAnsi" w:hAnsiTheme="majorHAnsi"/>
        </w:rPr>
        <w:t xml:space="preserve"> The course shaft extend over a period of six months</w:t>
      </w:r>
    </w:p>
    <w:p w:rsidR="00484E7B" w:rsidRPr="00484E7B" w:rsidRDefault="00484E7B" w:rsidP="00627E3C">
      <w:pPr>
        <w:pStyle w:val="BodyText"/>
        <w:rPr>
          <w:rFonts w:asciiTheme="majorHAnsi" w:hAnsiTheme="majorHAnsi"/>
          <w:sz w:val="17"/>
        </w:rPr>
      </w:pPr>
    </w:p>
    <w:p w:rsidR="00484E7B" w:rsidRPr="008B41F3" w:rsidRDefault="00484E7B" w:rsidP="00627E3C">
      <w:pPr>
        <w:pStyle w:val="BodyText"/>
        <w:rPr>
          <w:rFonts w:asciiTheme="majorHAnsi" w:hAnsiTheme="majorHAnsi"/>
          <w:b/>
          <w:bCs/>
          <w:i/>
          <w:iCs/>
          <w:u w:val="single"/>
        </w:rPr>
      </w:pPr>
      <w:r w:rsidRPr="008B41F3">
        <w:rPr>
          <w:rFonts w:asciiTheme="majorHAnsi" w:hAnsiTheme="majorHAnsi"/>
          <w:b/>
          <w:bCs/>
          <w:i/>
          <w:iCs/>
          <w:u w:val="single"/>
        </w:rPr>
        <w:t>Admission Procedure</w:t>
      </w:r>
    </w:p>
    <w:p w:rsidR="00484E7B" w:rsidRPr="00484E7B" w:rsidRDefault="00484E7B" w:rsidP="00627E3C">
      <w:pPr>
        <w:pStyle w:val="BodyText"/>
        <w:rPr>
          <w:rFonts w:asciiTheme="majorHAnsi" w:hAnsiTheme="majorHAnsi"/>
          <w:sz w:val="17"/>
        </w:rPr>
      </w:pPr>
    </w:p>
    <w:p w:rsidR="00484E7B" w:rsidRPr="00484E7B" w:rsidRDefault="00484E7B" w:rsidP="00484E7B">
      <w:pPr>
        <w:pStyle w:val="BodyText"/>
        <w:ind w:firstLine="608"/>
        <w:rPr>
          <w:rFonts w:asciiTheme="majorHAnsi" w:hAnsiTheme="majorHAnsi"/>
        </w:rPr>
      </w:pPr>
      <w:r w:rsidRPr="00484E7B">
        <w:rPr>
          <w:rFonts w:asciiTheme="majorHAnsi" w:hAnsiTheme="majorHAnsi"/>
        </w:rPr>
        <w:t xml:space="preserve">Candidates for admission to the course should be a degree student of </w:t>
      </w:r>
      <w:r w:rsidR="00033746" w:rsidRPr="00484E7B">
        <w:rPr>
          <w:rFonts w:asciiTheme="majorHAnsi" w:hAnsiTheme="majorHAnsi"/>
        </w:rPr>
        <w:t xml:space="preserve">the </w:t>
      </w:r>
      <w:r w:rsidR="00033746">
        <w:rPr>
          <w:rFonts w:asciiTheme="majorHAnsi" w:hAnsiTheme="majorHAnsi"/>
        </w:rPr>
        <w:t xml:space="preserve">                          </w:t>
      </w:r>
      <w:r w:rsidR="00033746" w:rsidRPr="00484E7B">
        <w:rPr>
          <w:rFonts w:asciiTheme="majorHAnsi" w:hAnsiTheme="majorHAnsi"/>
        </w:rPr>
        <w:t>St. Gregorios College</w:t>
      </w:r>
      <w:r w:rsidRPr="00484E7B">
        <w:rPr>
          <w:rFonts w:asciiTheme="majorHAnsi" w:hAnsiTheme="majorHAnsi"/>
        </w:rPr>
        <w:t xml:space="preserve">, Kottarakara. </w:t>
      </w:r>
    </w:p>
    <w:p w:rsidR="00484E7B" w:rsidRPr="00484E7B" w:rsidRDefault="00484E7B" w:rsidP="00484E7B">
      <w:pPr>
        <w:pStyle w:val="BodyText"/>
        <w:ind w:firstLine="608"/>
        <w:rPr>
          <w:rFonts w:asciiTheme="majorHAnsi" w:hAnsiTheme="majorHAnsi"/>
        </w:rPr>
      </w:pPr>
    </w:p>
    <w:p w:rsidR="00484E7B" w:rsidRPr="008B41F3" w:rsidRDefault="00484E7B" w:rsidP="00484E7B">
      <w:pPr>
        <w:pStyle w:val="BodyText"/>
        <w:rPr>
          <w:rFonts w:asciiTheme="majorHAnsi" w:hAnsiTheme="majorHAnsi"/>
          <w:b/>
          <w:bCs/>
          <w:i/>
          <w:iCs/>
          <w:u w:val="single"/>
        </w:rPr>
      </w:pPr>
      <w:r w:rsidRPr="008B41F3">
        <w:rPr>
          <w:rFonts w:asciiTheme="majorHAnsi" w:hAnsiTheme="majorHAnsi"/>
          <w:b/>
          <w:bCs/>
          <w:i/>
          <w:iCs/>
          <w:u w:val="single"/>
        </w:rPr>
        <w:t>Examinations</w:t>
      </w:r>
    </w:p>
    <w:p w:rsidR="00484E7B" w:rsidRPr="00484E7B" w:rsidRDefault="00484E7B" w:rsidP="00484E7B">
      <w:pPr>
        <w:pStyle w:val="BodyText"/>
        <w:rPr>
          <w:rFonts w:asciiTheme="majorHAnsi" w:hAnsiTheme="majorHAnsi"/>
        </w:rPr>
      </w:pPr>
    </w:p>
    <w:p w:rsidR="00484E7B" w:rsidRPr="00484E7B" w:rsidRDefault="00484E7B" w:rsidP="00627E3C">
      <w:pPr>
        <w:pStyle w:val="BodyText"/>
        <w:ind w:right="479" w:firstLine="525"/>
        <w:jc w:val="both"/>
        <w:rPr>
          <w:rFonts w:asciiTheme="majorHAnsi" w:hAnsiTheme="majorHAnsi"/>
        </w:rPr>
      </w:pPr>
      <w:r w:rsidRPr="00484E7B">
        <w:rPr>
          <w:rFonts w:asciiTheme="majorHAnsi" w:hAnsiTheme="majorHAnsi"/>
        </w:rPr>
        <w:t>There will be an examination during the completion of the course and certificates shall be issued for passed candidates</w:t>
      </w:r>
    </w:p>
    <w:p w:rsidR="00484E7B" w:rsidRPr="00484E7B" w:rsidRDefault="00484E7B" w:rsidP="00484E7B">
      <w:pPr>
        <w:pStyle w:val="BodyText"/>
        <w:ind w:left="157" w:right="479" w:firstLine="525"/>
        <w:jc w:val="both"/>
        <w:rPr>
          <w:rFonts w:asciiTheme="majorHAnsi" w:hAnsiTheme="majorHAnsi"/>
        </w:rPr>
      </w:pPr>
    </w:p>
    <w:p w:rsidR="00484E7B" w:rsidRPr="008B41F3" w:rsidRDefault="00484E7B" w:rsidP="00484E7B">
      <w:pPr>
        <w:pStyle w:val="BodyText"/>
        <w:rPr>
          <w:rFonts w:asciiTheme="majorHAnsi" w:hAnsiTheme="majorHAnsi"/>
          <w:b/>
          <w:bCs/>
          <w:i/>
          <w:iCs/>
          <w:u w:val="single"/>
        </w:rPr>
      </w:pPr>
      <w:r w:rsidRPr="008B41F3">
        <w:rPr>
          <w:rFonts w:asciiTheme="majorHAnsi" w:hAnsiTheme="majorHAnsi"/>
          <w:b/>
          <w:bCs/>
          <w:i/>
          <w:iCs/>
          <w:u w:val="single"/>
        </w:rPr>
        <w:t xml:space="preserve">Title of Paper </w:t>
      </w:r>
    </w:p>
    <w:p w:rsidR="00484E7B" w:rsidRPr="00484E7B" w:rsidRDefault="00484E7B" w:rsidP="00484E7B">
      <w:pPr>
        <w:pStyle w:val="BodyText"/>
        <w:rPr>
          <w:rFonts w:asciiTheme="majorHAnsi" w:hAnsiTheme="majorHAnsi"/>
          <w:sz w:val="17"/>
        </w:rPr>
      </w:pPr>
    </w:p>
    <w:p w:rsidR="00484E7B" w:rsidRPr="00484E7B" w:rsidRDefault="00484E7B" w:rsidP="00484E7B">
      <w:pPr>
        <w:pStyle w:val="ListParagraph"/>
        <w:numPr>
          <w:ilvl w:val="0"/>
          <w:numId w:val="2"/>
        </w:numPr>
        <w:rPr>
          <w:rFonts w:asciiTheme="majorHAnsi" w:hAnsiTheme="majorHAnsi"/>
        </w:rPr>
      </w:pPr>
      <w:r w:rsidRPr="00484E7B">
        <w:rPr>
          <w:rFonts w:asciiTheme="majorHAnsi" w:hAnsiTheme="majorHAnsi"/>
          <w:w w:val="105"/>
        </w:rPr>
        <w:t xml:space="preserve">Basic Grammar with reference to Hindi, English&amp; Malayalam, Creating Writing &amp;                    </w:t>
      </w:r>
      <w:r w:rsidRPr="00484E7B">
        <w:rPr>
          <w:rFonts w:asciiTheme="majorHAnsi" w:hAnsiTheme="majorHAnsi"/>
        </w:rPr>
        <w:t>Letter writing</w:t>
      </w:r>
    </w:p>
    <w:p w:rsidR="00484E7B" w:rsidRPr="00484E7B" w:rsidRDefault="00484E7B" w:rsidP="00484E7B">
      <w:pPr>
        <w:pStyle w:val="ListParagraph"/>
        <w:numPr>
          <w:ilvl w:val="0"/>
          <w:numId w:val="2"/>
        </w:numPr>
        <w:ind w:right="479"/>
        <w:rPr>
          <w:rFonts w:asciiTheme="majorHAnsi" w:hAnsiTheme="majorHAnsi"/>
          <w:sz w:val="21"/>
        </w:rPr>
      </w:pPr>
      <w:r w:rsidRPr="00484E7B">
        <w:rPr>
          <w:rFonts w:asciiTheme="majorHAnsi" w:hAnsiTheme="majorHAnsi"/>
          <w:sz w:val="21"/>
        </w:rPr>
        <w:t>Translation; theory &amp; Practice (8asics), Communication and Journalism with Special reference to Hindi &amp; Malayalam.</w:t>
      </w:r>
    </w:p>
    <w:p w:rsidR="00484E7B" w:rsidRPr="00484E7B" w:rsidRDefault="00484E7B" w:rsidP="00484E7B">
      <w:pPr>
        <w:pStyle w:val="BodyText"/>
        <w:rPr>
          <w:rFonts w:asciiTheme="majorHAnsi" w:hAnsiTheme="majorHAnsi"/>
          <w:sz w:val="20"/>
        </w:rPr>
      </w:pPr>
    </w:p>
    <w:p w:rsidR="00E82656" w:rsidRDefault="00E82656" w:rsidP="00484E7B">
      <w:pPr>
        <w:rPr>
          <w:rFonts w:asciiTheme="majorHAnsi" w:hAnsiTheme="majorHAnsi"/>
          <w:w w:val="95"/>
        </w:rPr>
      </w:pPr>
    </w:p>
    <w:p w:rsidR="00484E7B" w:rsidRPr="00E82656" w:rsidRDefault="00484E7B" w:rsidP="00484E7B">
      <w:pPr>
        <w:rPr>
          <w:rFonts w:asciiTheme="majorHAnsi" w:hAnsiTheme="majorHAnsi"/>
          <w:sz w:val="24"/>
          <w:szCs w:val="24"/>
        </w:rPr>
      </w:pPr>
      <w:r w:rsidRPr="00E82656">
        <w:rPr>
          <w:rFonts w:asciiTheme="majorHAnsi" w:hAnsiTheme="majorHAnsi"/>
          <w:w w:val="95"/>
          <w:sz w:val="24"/>
          <w:szCs w:val="24"/>
        </w:rPr>
        <w:t xml:space="preserve">Marks for paper </w:t>
      </w:r>
      <w:r w:rsidRPr="00E82656">
        <w:rPr>
          <w:rFonts w:asciiTheme="majorHAnsi" w:hAnsiTheme="majorHAnsi"/>
          <w:w w:val="90"/>
          <w:sz w:val="24"/>
          <w:szCs w:val="24"/>
        </w:rPr>
        <w:t>1</w:t>
      </w:r>
      <w:r w:rsidRPr="00E82656">
        <w:rPr>
          <w:rFonts w:asciiTheme="majorHAnsi" w:hAnsiTheme="majorHAnsi"/>
          <w:w w:val="90"/>
          <w:sz w:val="24"/>
          <w:szCs w:val="24"/>
        </w:rPr>
        <w:tab/>
      </w:r>
      <w:r w:rsidRPr="00E82656">
        <w:rPr>
          <w:rFonts w:asciiTheme="majorHAnsi" w:hAnsiTheme="majorHAnsi"/>
          <w:w w:val="90"/>
          <w:sz w:val="24"/>
          <w:szCs w:val="24"/>
        </w:rPr>
        <w:tab/>
      </w:r>
      <w:r w:rsidRPr="00E82656">
        <w:rPr>
          <w:rFonts w:asciiTheme="majorHAnsi" w:hAnsiTheme="majorHAnsi"/>
          <w:w w:val="90"/>
          <w:sz w:val="24"/>
          <w:szCs w:val="24"/>
        </w:rPr>
        <w:tab/>
        <w:t>-</w:t>
      </w:r>
      <w:r w:rsidRPr="00E82656">
        <w:rPr>
          <w:rFonts w:asciiTheme="majorHAnsi" w:hAnsiTheme="majorHAnsi"/>
          <w:w w:val="90"/>
          <w:sz w:val="24"/>
          <w:szCs w:val="24"/>
        </w:rPr>
        <w:tab/>
        <w:t>80</w:t>
      </w:r>
    </w:p>
    <w:p w:rsidR="00484E7B" w:rsidRDefault="00484E7B" w:rsidP="00484E7B">
      <w:pPr>
        <w:pStyle w:val="BodyText"/>
        <w:rPr>
          <w:rFonts w:asciiTheme="majorHAnsi" w:hAnsiTheme="majorHAnsi"/>
        </w:rPr>
      </w:pPr>
      <w:r w:rsidRPr="00484E7B">
        <w:rPr>
          <w:rFonts w:asciiTheme="majorHAnsi" w:hAnsiTheme="majorHAnsi"/>
        </w:rPr>
        <w:t>Marks for Paper 2</w:t>
      </w:r>
      <w:r w:rsidRPr="00484E7B">
        <w:rPr>
          <w:rFonts w:asciiTheme="majorHAnsi" w:hAnsiTheme="majorHAnsi"/>
        </w:rPr>
        <w:tab/>
      </w:r>
      <w:r w:rsidRPr="00484E7B">
        <w:rPr>
          <w:rFonts w:asciiTheme="majorHAnsi" w:hAnsiTheme="majorHAnsi"/>
        </w:rPr>
        <w:tab/>
      </w:r>
      <w:r w:rsidRPr="00484E7B">
        <w:rPr>
          <w:rFonts w:asciiTheme="majorHAnsi" w:hAnsiTheme="majorHAnsi"/>
        </w:rPr>
        <w:tab/>
        <w:t>-</w:t>
      </w:r>
      <w:r w:rsidRPr="00484E7B">
        <w:rPr>
          <w:rFonts w:asciiTheme="majorHAnsi" w:hAnsiTheme="majorHAnsi"/>
        </w:rPr>
        <w:tab/>
        <w:t>80</w:t>
      </w:r>
    </w:p>
    <w:p w:rsidR="00E82656" w:rsidRPr="00484E7B" w:rsidRDefault="00E82656" w:rsidP="00484E7B">
      <w:pPr>
        <w:pStyle w:val="BodyText"/>
        <w:rPr>
          <w:rFonts w:asciiTheme="majorHAnsi" w:hAnsiTheme="majorHAnsi"/>
        </w:rPr>
      </w:pPr>
    </w:p>
    <w:p w:rsidR="00484E7B" w:rsidRPr="00484E7B" w:rsidRDefault="00484E7B" w:rsidP="00E82656">
      <w:pPr>
        <w:pStyle w:val="BodyText"/>
        <w:spacing w:line="360" w:lineRule="auto"/>
        <w:ind w:right="30"/>
        <w:rPr>
          <w:rFonts w:asciiTheme="majorHAnsi" w:hAnsiTheme="majorHAnsi"/>
        </w:rPr>
      </w:pPr>
      <w:r w:rsidRPr="00484E7B">
        <w:rPr>
          <w:rFonts w:asciiTheme="majorHAnsi" w:hAnsiTheme="majorHAnsi"/>
        </w:rPr>
        <w:t>Marks</w:t>
      </w:r>
      <w:r w:rsidRPr="00484E7B">
        <w:rPr>
          <w:rFonts w:asciiTheme="majorHAnsi" w:hAnsiTheme="majorHAnsi"/>
          <w:spacing w:val="-22"/>
        </w:rPr>
        <w:t xml:space="preserve"> </w:t>
      </w:r>
      <w:r w:rsidRPr="00484E7B">
        <w:rPr>
          <w:rFonts w:asciiTheme="majorHAnsi" w:hAnsiTheme="majorHAnsi"/>
        </w:rPr>
        <w:t>for</w:t>
      </w:r>
      <w:r w:rsidRPr="00484E7B">
        <w:rPr>
          <w:rFonts w:asciiTheme="majorHAnsi" w:hAnsiTheme="majorHAnsi"/>
          <w:spacing w:val="-27"/>
        </w:rPr>
        <w:t xml:space="preserve"> </w:t>
      </w:r>
      <w:r w:rsidRPr="00484E7B">
        <w:rPr>
          <w:rFonts w:asciiTheme="majorHAnsi" w:hAnsiTheme="majorHAnsi"/>
        </w:rPr>
        <w:t>Continuous</w:t>
      </w:r>
      <w:r w:rsidRPr="00484E7B">
        <w:rPr>
          <w:rFonts w:asciiTheme="majorHAnsi" w:hAnsiTheme="majorHAnsi"/>
          <w:spacing w:val="-18"/>
        </w:rPr>
        <w:t xml:space="preserve"> </w:t>
      </w:r>
      <w:r w:rsidRPr="00484E7B">
        <w:rPr>
          <w:rFonts w:asciiTheme="majorHAnsi" w:hAnsiTheme="majorHAnsi"/>
        </w:rPr>
        <w:t xml:space="preserve">Evaluation </w:t>
      </w:r>
      <w:r w:rsidRPr="00484E7B">
        <w:rPr>
          <w:rFonts w:asciiTheme="majorHAnsi" w:hAnsiTheme="majorHAnsi"/>
        </w:rPr>
        <w:tab/>
        <w:t>-</w:t>
      </w:r>
      <w:r w:rsidRPr="00484E7B">
        <w:rPr>
          <w:rFonts w:asciiTheme="majorHAnsi" w:hAnsiTheme="majorHAnsi"/>
        </w:rPr>
        <w:tab/>
      </w:r>
      <w:r w:rsidR="0077603D" w:rsidRPr="00484E7B">
        <w:rPr>
          <w:rFonts w:asciiTheme="majorHAnsi" w:hAnsiTheme="majorHAnsi"/>
        </w:rPr>
        <w:t xml:space="preserve">20 </w:t>
      </w:r>
      <w:r w:rsidR="0077603D" w:rsidRPr="00A05967">
        <w:rPr>
          <w:rFonts w:asciiTheme="majorHAnsi" w:hAnsiTheme="majorHAnsi"/>
          <w:sz w:val="18"/>
          <w:szCs w:val="18"/>
        </w:rPr>
        <w:t>X</w:t>
      </w:r>
      <w:r w:rsidRPr="00A05967">
        <w:rPr>
          <w:rFonts w:asciiTheme="majorHAnsi" w:hAnsiTheme="majorHAnsi"/>
          <w:sz w:val="18"/>
          <w:szCs w:val="18"/>
        </w:rPr>
        <w:t xml:space="preserve"> </w:t>
      </w:r>
      <w:r w:rsidRPr="00484E7B">
        <w:rPr>
          <w:rFonts w:asciiTheme="majorHAnsi" w:hAnsiTheme="majorHAnsi"/>
        </w:rPr>
        <w:t>2 = 40</w:t>
      </w:r>
    </w:p>
    <w:p w:rsidR="00484E7B" w:rsidRPr="00484E7B" w:rsidRDefault="00484E7B" w:rsidP="00E82656">
      <w:pPr>
        <w:pStyle w:val="BodyText"/>
        <w:spacing w:line="360" w:lineRule="auto"/>
        <w:ind w:right="30"/>
        <w:rPr>
          <w:rFonts w:asciiTheme="majorHAnsi" w:hAnsiTheme="majorHAnsi"/>
        </w:rPr>
      </w:pPr>
      <w:r w:rsidRPr="00484E7B">
        <w:rPr>
          <w:rFonts w:asciiTheme="majorHAnsi" w:hAnsiTheme="majorHAnsi"/>
        </w:rPr>
        <w:t>(Assignment&amp; Oral</w:t>
      </w:r>
      <w:r w:rsidRPr="00484E7B">
        <w:rPr>
          <w:rFonts w:asciiTheme="majorHAnsi" w:hAnsiTheme="majorHAnsi"/>
          <w:spacing w:val="11"/>
        </w:rPr>
        <w:t xml:space="preserve"> </w:t>
      </w:r>
      <w:r w:rsidRPr="00484E7B">
        <w:rPr>
          <w:rFonts w:asciiTheme="majorHAnsi" w:hAnsiTheme="majorHAnsi"/>
        </w:rPr>
        <w:t>Exams)</w:t>
      </w:r>
    </w:p>
    <w:p w:rsidR="00484E7B" w:rsidRPr="00484E7B" w:rsidRDefault="00484E7B" w:rsidP="00E82656">
      <w:pPr>
        <w:pStyle w:val="BodyText"/>
        <w:spacing w:line="360" w:lineRule="auto"/>
        <w:rPr>
          <w:rFonts w:asciiTheme="majorHAnsi" w:hAnsiTheme="majorHAnsi"/>
        </w:rPr>
      </w:pPr>
      <w:r w:rsidRPr="00484E7B">
        <w:rPr>
          <w:rFonts w:asciiTheme="majorHAnsi" w:hAnsiTheme="majorHAnsi"/>
        </w:rPr>
        <w:t>Total Marks for the Course</w:t>
      </w:r>
      <w:r w:rsidRPr="00484E7B">
        <w:rPr>
          <w:rFonts w:asciiTheme="majorHAnsi" w:hAnsiTheme="majorHAnsi"/>
        </w:rPr>
        <w:tab/>
      </w:r>
      <w:r w:rsidRPr="00484E7B">
        <w:rPr>
          <w:rFonts w:asciiTheme="majorHAnsi" w:hAnsiTheme="majorHAnsi"/>
        </w:rPr>
        <w:tab/>
        <w:t>-</w:t>
      </w:r>
      <w:r w:rsidRPr="00484E7B">
        <w:rPr>
          <w:rFonts w:asciiTheme="majorHAnsi" w:hAnsiTheme="majorHAnsi"/>
        </w:rPr>
        <w:tab/>
        <w:t>200</w:t>
      </w:r>
    </w:p>
    <w:p w:rsidR="004A3471" w:rsidRDefault="004A3471" w:rsidP="00E82656">
      <w:pPr>
        <w:spacing w:line="360" w:lineRule="auto"/>
        <w:rPr>
          <w:rFonts w:asciiTheme="majorHAnsi" w:hAnsiTheme="majorHAnsi"/>
        </w:rPr>
      </w:pPr>
    </w:p>
    <w:p w:rsidR="00F51D92" w:rsidRDefault="00F51D92">
      <w:pPr>
        <w:rPr>
          <w:rFonts w:asciiTheme="majorHAnsi" w:hAnsiTheme="majorHAnsi"/>
        </w:rPr>
      </w:pPr>
      <w:r>
        <w:rPr>
          <w:rFonts w:asciiTheme="majorHAnsi" w:hAnsiTheme="majorHAnsi"/>
        </w:rPr>
        <w:lastRenderedPageBreak/>
        <w:br w:type="page"/>
      </w:r>
    </w:p>
    <w:p w:rsidR="00F51D92" w:rsidRDefault="00F51D92" w:rsidP="00F51D92">
      <w:pPr>
        <w:tabs>
          <w:tab w:val="left" w:pos="1985"/>
          <w:tab w:val="left" w:pos="2127"/>
        </w:tabs>
        <w:spacing w:before="67"/>
        <w:ind w:firstLine="993"/>
        <w:rPr>
          <w:rFonts w:asciiTheme="majorHAnsi" w:hAnsiTheme="majorHAnsi"/>
          <w:w w:val="110"/>
          <w:sz w:val="20"/>
          <w:u w:val="single"/>
        </w:rPr>
      </w:pPr>
      <w:r>
        <w:rPr>
          <w:rFonts w:asciiTheme="majorHAnsi" w:hAnsiTheme="majorHAnsi"/>
          <w:w w:val="110"/>
          <w:sz w:val="20"/>
          <w:u w:val="single"/>
        </w:rPr>
        <w:lastRenderedPageBreak/>
        <w:t>Paper I</w:t>
      </w:r>
    </w:p>
    <w:p w:rsidR="00F51D92" w:rsidRDefault="00F51D92" w:rsidP="00F51D92">
      <w:pPr>
        <w:tabs>
          <w:tab w:val="left" w:pos="1985"/>
          <w:tab w:val="left" w:pos="2127"/>
        </w:tabs>
        <w:spacing w:before="67"/>
        <w:ind w:right="-2592" w:firstLine="1701"/>
        <w:rPr>
          <w:rFonts w:asciiTheme="majorHAnsi" w:hAnsiTheme="majorHAnsi"/>
          <w:b/>
          <w:bCs/>
          <w:w w:val="110"/>
          <w:sz w:val="20"/>
        </w:rPr>
      </w:pPr>
      <w:r>
        <w:rPr>
          <w:rFonts w:asciiTheme="majorHAnsi" w:hAnsiTheme="majorHAnsi"/>
          <w:b/>
          <w:bCs/>
          <w:w w:val="110"/>
          <w:sz w:val="20"/>
        </w:rPr>
        <w:t xml:space="preserve">Basic Grammar </w:t>
      </w:r>
      <w:proofErr w:type="gramStart"/>
      <w:r>
        <w:rPr>
          <w:rFonts w:asciiTheme="majorHAnsi" w:hAnsiTheme="majorHAnsi"/>
          <w:b/>
          <w:bCs/>
          <w:w w:val="110"/>
          <w:sz w:val="20"/>
        </w:rPr>
        <w:t>( General</w:t>
      </w:r>
      <w:proofErr w:type="gramEnd"/>
      <w:r>
        <w:rPr>
          <w:rFonts w:asciiTheme="majorHAnsi" w:hAnsiTheme="majorHAnsi"/>
          <w:b/>
          <w:bCs/>
          <w:w w:val="110"/>
          <w:sz w:val="20"/>
        </w:rPr>
        <w:t xml:space="preserve"> Study)</w:t>
      </w:r>
      <w:r>
        <w:rPr>
          <w:rFonts w:asciiTheme="majorHAnsi" w:hAnsiTheme="majorHAnsi"/>
          <w:b/>
          <w:bCs/>
          <w:w w:val="110"/>
          <w:sz w:val="20"/>
        </w:rPr>
        <w:tab/>
      </w:r>
      <w:r>
        <w:rPr>
          <w:rFonts w:asciiTheme="majorHAnsi" w:hAnsiTheme="majorHAnsi"/>
          <w:b/>
          <w:bCs/>
          <w:w w:val="110"/>
          <w:sz w:val="20"/>
        </w:rPr>
        <w:tab/>
      </w:r>
      <w:r>
        <w:rPr>
          <w:rFonts w:asciiTheme="majorHAnsi" w:hAnsiTheme="majorHAnsi"/>
          <w:b/>
          <w:bCs/>
          <w:w w:val="110"/>
          <w:sz w:val="20"/>
        </w:rPr>
        <w:tab/>
      </w:r>
      <w:r>
        <w:rPr>
          <w:rFonts w:asciiTheme="majorHAnsi" w:hAnsiTheme="majorHAnsi"/>
          <w:b/>
          <w:bCs/>
          <w:w w:val="110"/>
          <w:sz w:val="20"/>
        </w:rPr>
        <w:tab/>
      </w:r>
      <w:r>
        <w:rPr>
          <w:rFonts w:asciiTheme="majorHAnsi" w:hAnsiTheme="majorHAnsi"/>
          <w:b/>
          <w:bCs/>
          <w:w w:val="110"/>
          <w:sz w:val="20"/>
        </w:rPr>
        <w:tab/>
      </w:r>
      <w:r>
        <w:rPr>
          <w:rFonts w:asciiTheme="majorHAnsi" w:hAnsiTheme="majorHAnsi"/>
          <w:b/>
          <w:bCs/>
          <w:w w:val="110"/>
          <w:sz w:val="20"/>
        </w:rPr>
        <w:tab/>
      </w:r>
      <w:r>
        <w:rPr>
          <w:rFonts w:asciiTheme="majorHAnsi" w:hAnsiTheme="majorHAnsi"/>
          <w:w w:val="110"/>
          <w:sz w:val="20"/>
        </w:rPr>
        <w:t>(18Hrs)</w:t>
      </w:r>
    </w:p>
    <w:p w:rsidR="00F51D92" w:rsidRDefault="00F51D92" w:rsidP="00F51D92">
      <w:pPr>
        <w:pStyle w:val="ListParagraph"/>
        <w:numPr>
          <w:ilvl w:val="0"/>
          <w:numId w:val="6"/>
        </w:numPr>
        <w:tabs>
          <w:tab w:val="left" w:pos="1985"/>
          <w:tab w:val="left" w:pos="2127"/>
        </w:tabs>
        <w:spacing w:before="67"/>
        <w:ind w:right="-1600"/>
        <w:rPr>
          <w:rFonts w:asciiTheme="majorHAnsi" w:hAnsiTheme="majorHAnsi"/>
          <w:w w:val="110"/>
          <w:sz w:val="20"/>
        </w:rPr>
      </w:pPr>
      <w:r>
        <w:rPr>
          <w:rFonts w:asciiTheme="majorHAnsi" w:hAnsiTheme="majorHAnsi"/>
          <w:w w:val="110"/>
          <w:sz w:val="20"/>
        </w:rPr>
        <w:t>Vowel-Consonants, Parts of Speech, Noun, Pronoun, Adjective</w:t>
      </w:r>
    </w:p>
    <w:p w:rsidR="00F51D92" w:rsidRDefault="00F51D92" w:rsidP="00F51D92">
      <w:pPr>
        <w:pStyle w:val="ListParagraph"/>
        <w:numPr>
          <w:ilvl w:val="0"/>
          <w:numId w:val="6"/>
        </w:numPr>
        <w:tabs>
          <w:tab w:val="left" w:pos="1985"/>
          <w:tab w:val="left" w:pos="2127"/>
        </w:tabs>
        <w:spacing w:before="67"/>
        <w:rPr>
          <w:rFonts w:asciiTheme="majorHAnsi" w:hAnsiTheme="majorHAnsi"/>
          <w:w w:val="110"/>
          <w:sz w:val="20"/>
        </w:rPr>
      </w:pPr>
      <w:r>
        <w:rPr>
          <w:rFonts w:asciiTheme="majorHAnsi" w:hAnsiTheme="majorHAnsi"/>
          <w:w w:val="110"/>
          <w:sz w:val="20"/>
        </w:rPr>
        <w:t xml:space="preserve"> Verb, Tense, Voice, Case, Sentence Correction</w:t>
      </w:r>
    </w:p>
    <w:p w:rsidR="00F51D92" w:rsidRDefault="00F51D92" w:rsidP="00F51D92">
      <w:pPr>
        <w:pStyle w:val="ListParagraph"/>
        <w:numPr>
          <w:ilvl w:val="0"/>
          <w:numId w:val="6"/>
        </w:numPr>
        <w:tabs>
          <w:tab w:val="left" w:pos="1985"/>
          <w:tab w:val="left" w:pos="2127"/>
        </w:tabs>
        <w:spacing w:before="67"/>
        <w:rPr>
          <w:rFonts w:asciiTheme="majorHAnsi" w:hAnsiTheme="majorHAnsi"/>
          <w:w w:val="110"/>
          <w:sz w:val="20"/>
        </w:rPr>
      </w:pPr>
      <w:r>
        <w:rPr>
          <w:rFonts w:asciiTheme="majorHAnsi" w:hAnsiTheme="majorHAnsi"/>
          <w:w w:val="110"/>
          <w:sz w:val="20"/>
        </w:rPr>
        <w:t>Change of Voice, Change of Tense</w:t>
      </w:r>
    </w:p>
    <w:p w:rsidR="00F51D92" w:rsidRDefault="00F51D92" w:rsidP="00F51D92">
      <w:pPr>
        <w:pStyle w:val="ListParagraph"/>
        <w:numPr>
          <w:ilvl w:val="0"/>
          <w:numId w:val="6"/>
        </w:numPr>
        <w:tabs>
          <w:tab w:val="left" w:pos="1985"/>
          <w:tab w:val="left" w:pos="2127"/>
        </w:tabs>
        <w:spacing w:before="67"/>
        <w:rPr>
          <w:rFonts w:asciiTheme="majorHAnsi" w:hAnsiTheme="majorHAnsi"/>
          <w:w w:val="110"/>
          <w:sz w:val="20"/>
        </w:rPr>
      </w:pPr>
      <w:r>
        <w:rPr>
          <w:rFonts w:asciiTheme="majorHAnsi" w:hAnsiTheme="majorHAnsi"/>
          <w:w w:val="110"/>
          <w:sz w:val="20"/>
        </w:rPr>
        <w:t>Creative Writings (Poetry , Story, Essay)</w:t>
      </w:r>
    </w:p>
    <w:p w:rsidR="00F51D92" w:rsidRDefault="00F51D92" w:rsidP="00F51D92">
      <w:pPr>
        <w:pStyle w:val="ListParagraph"/>
        <w:numPr>
          <w:ilvl w:val="0"/>
          <w:numId w:val="6"/>
        </w:numPr>
        <w:tabs>
          <w:tab w:val="left" w:pos="1985"/>
          <w:tab w:val="left" w:pos="2127"/>
        </w:tabs>
        <w:spacing w:before="67"/>
        <w:rPr>
          <w:rFonts w:asciiTheme="majorHAnsi" w:hAnsiTheme="majorHAnsi"/>
          <w:w w:val="110"/>
          <w:sz w:val="20"/>
        </w:rPr>
      </w:pPr>
      <w:r>
        <w:rPr>
          <w:rFonts w:asciiTheme="majorHAnsi" w:hAnsiTheme="majorHAnsi"/>
          <w:w w:val="110"/>
          <w:sz w:val="20"/>
        </w:rPr>
        <w:t>Letter Writing ( Personal)</w:t>
      </w:r>
    </w:p>
    <w:p w:rsidR="00F51D92" w:rsidRDefault="00F51D92" w:rsidP="00F51D92">
      <w:pPr>
        <w:tabs>
          <w:tab w:val="left" w:pos="1985"/>
        </w:tabs>
        <w:spacing w:before="67"/>
        <w:rPr>
          <w:rFonts w:asciiTheme="majorHAnsi" w:hAnsiTheme="majorHAnsi"/>
          <w:w w:val="110"/>
          <w:sz w:val="20"/>
        </w:rPr>
      </w:pPr>
    </w:p>
    <w:p w:rsidR="00F51D92" w:rsidRDefault="00F51D92" w:rsidP="00F51D92">
      <w:pPr>
        <w:tabs>
          <w:tab w:val="left" w:pos="1985"/>
        </w:tabs>
        <w:spacing w:before="67"/>
        <w:rPr>
          <w:rFonts w:asciiTheme="majorHAnsi" w:hAnsiTheme="majorHAnsi"/>
          <w:b/>
          <w:bCs/>
          <w:w w:val="110"/>
          <w:sz w:val="20"/>
        </w:rPr>
      </w:pPr>
    </w:p>
    <w:p w:rsidR="00F51D92" w:rsidRDefault="00F51D92" w:rsidP="00F51D92">
      <w:pPr>
        <w:spacing w:before="63"/>
        <w:ind w:left="720" w:right="-2308" w:firstLine="273"/>
        <w:rPr>
          <w:rFonts w:asciiTheme="majorHAnsi" w:hAnsiTheme="majorHAnsi"/>
          <w:w w:val="110"/>
          <w:sz w:val="20"/>
          <w:u w:val="single"/>
        </w:rPr>
      </w:pPr>
      <w:r>
        <w:rPr>
          <w:rFonts w:asciiTheme="majorHAnsi" w:hAnsiTheme="majorHAnsi"/>
          <w:w w:val="110"/>
          <w:sz w:val="20"/>
          <w:u w:val="single"/>
        </w:rPr>
        <w:t>Paper II</w:t>
      </w:r>
    </w:p>
    <w:p w:rsidR="00F51D92" w:rsidRDefault="00F51D92" w:rsidP="00F51D92">
      <w:pPr>
        <w:spacing w:before="63"/>
        <w:ind w:left="720" w:right="-2308" w:firstLine="720"/>
        <w:rPr>
          <w:rFonts w:asciiTheme="majorHAnsi" w:hAnsiTheme="majorHAnsi"/>
          <w:b/>
          <w:bCs/>
          <w:sz w:val="20"/>
        </w:rPr>
      </w:pPr>
      <w:r>
        <w:rPr>
          <w:rFonts w:asciiTheme="majorHAnsi" w:hAnsiTheme="majorHAnsi"/>
          <w:b/>
          <w:bCs/>
          <w:w w:val="110"/>
          <w:sz w:val="20"/>
        </w:rPr>
        <w:t>Translation</w:t>
      </w:r>
      <w:r>
        <w:rPr>
          <w:rFonts w:asciiTheme="majorHAnsi" w:hAnsiTheme="majorHAnsi"/>
          <w:b/>
          <w:bCs/>
          <w:w w:val="110"/>
          <w:position w:val="2"/>
          <w:sz w:val="20"/>
        </w:rPr>
        <w:t xml:space="preserve">, </w:t>
      </w:r>
      <w:r>
        <w:rPr>
          <w:rFonts w:asciiTheme="majorHAnsi" w:hAnsiTheme="majorHAnsi"/>
          <w:b/>
          <w:bCs/>
          <w:w w:val="110"/>
          <w:sz w:val="20"/>
        </w:rPr>
        <w:t>Communication &amp; Journal ism</w:t>
      </w:r>
      <w:r>
        <w:rPr>
          <w:rFonts w:asciiTheme="majorHAnsi" w:hAnsiTheme="majorHAnsi"/>
          <w:b/>
          <w:bCs/>
          <w:w w:val="110"/>
          <w:sz w:val="20"/>
        </w:rPr>
        <w:tab/>
      </w:r>
      <w:r>
        <w:rPr>
          <w:rFonts w:asciiTheme="majorHAnsi" w:hAnsiTheme="majorHAnsi"/>
          <w:b/>
          <w:bCs/>
          <w:w w:val="110"/>
          <w:sz w:val="20"/>
        </w:rPr>
        <w:tab/>
      </w:r>
      <w:r>
        <w:rPr>
          <w:rFonts w:asciiTheme="majorHAnsi" w:hAnsiTheme="majorHAnsi"/>
          <w:b/>
          <w:bCs/>
          <w:w w:val="110"/>
          <w:sz w:val="20"/>
        </w:rPr>
        <w:tab/>
      </w:r>
      <w:r>
        <w:rPr>
          <w:rFonts w:asciiTheme="majorHAnsi" w:hAnsiTheme="majorHAnsi"/>
          <w:b/>
          <w:bCs/>
          <w:w w:val="110"/>
          <w:sz w:val="20"/>
        </w:rPr>
        <w:tab/>
      </w:r>
      <w:r>
        <w:rPr>
          <w:rFonts w:asciiTheme="majorHAnsi" w:hAnsiTheme="majorHAnsi"/>
          <w:b/>
          <w:bCs/>
          <w:w w:val="110"/>
          <w:sz w:val="20"/>
        </w:rPr>
        <w:tab/>
      </w:r>
      <w:r>
        <w:rPr>
          <w:rFonts w:asciiTheme="majorHAnsi" w:hAnsiTheme="majorHAnsi"/>
        </w:rPr>
        <w:t>(18 Hrs)</w:t>
      </w:r>
      <w:r>
        <w:rPr>
          <w:rFonts w:asciiTheme="majorHAnsi" w:hAnsiTheme="majorHAnsi"/>
          <w:b/>
          <w:bCs/>
          <w:w w:val="110"/>
          <w:sz w:val="20"/>
        </w:rPr>
        <w:tab/>
      </w:r>
      <w:r>
        <w:rPr>
          <w:rFonts w:asciiTheme="majorHAnsi" w:hAnsiTheme="majorHAnsi"/>
          <w:b/>
          <w:bCs/>
          <w:w w:val="110"/>
          <w:sz w:val="20"/>
        </w:rPr>
        <w:tab/>
      </w:r>
      <w:r>
        <w:rPr>
          <w:rFonts w:asciiTheme="majorHAnsi" w:hAnsiTheme="majorHAnsi"/>
          <w:b/>
          <w:bCs/>
          <w:w w:val="110"/>
          <w:sz w:val="20"/>
        </w:rPr>
        <w:tab/>
      </w:r>
    </w:p>
    <w:p w:rsidR="00F51D92" w:rsidRDefault="00F51D92" w:rsidP="00F51D92">
      <w:pPr>
        <w:rPr>
          <w:rFonts w:asciiTheme="majorHAnsi" w:hAnsiTheme="majorHAnsi"/>
          <w:b/>
          <w:bCs/>
          <w:sz w:val="20"/>
        </w:rPr>
        <w:sectPr w:rsidR="00F51D92" w:rsidSect="004C0BF9">
          <w:pgSz w:w="11910" w:h="16840"/>
          <w:pgMar w:top="1440" w:right="1160" w:bottom="0" w:left="1350" w:header="720" w:footer="720" w:gutter="0"/>
          <w:cols w:space="720"/>
        </w:sectPr>
      </w:pPr>
    </w:p>
    <w:p w:rsidR="00F51D92" w:rsidRDefault="00F51D92" w:rsidP="00F51D92">
      <w:pPr>
        <w:pStyle w:val="BodyText"/>
        <w:spacing w:before="2"/>
        <w:rPr>
          <w:rFonts w:asciiTheme="majorHAnsi" w:hAnsiTheme="majorHAnsi"/>
          <w:sz w:val="14"/>
        </w:rPr>
      </w:pPr>
    </w:p>
    <w:p w:rsidR="00F51D92" w:rsidRDefault="00F51D92" w:rsidP="00F51D92">
      <w:pPr>
        <w:pStyle w:val="ListParagraph"/>
        <w:numPr>
          <w:ilvl w:val="1"/>
          <w:numId w:val="7"/>
        </w:numPr>
        <w:tabs>
          <w:tab w:val="left" w:pos="1701"/>
        </w:tabs>
        <w:spacing w:before="59"/>
        <w:ind w:hanging="1614"/>
        <w:rPr>
          <w:rFonts w:asciiTheme="majorHAnsi" w:hAnsiTheme="majorHAnsi"/>
        </w:rPr>
      </w:pPr>
      <w:r>
        <w:rPr>
          <w:rFonts w:asciiTheme="majorHAnsi" w:hAnsiTheme="majorHAnsi"/>
        </w:rPr>
        <w:t>Translation</w:t>
      </w:r>
      <w:r>
        <w:rPr>
          <w:rFonts w:asciiTheme="majorHAnsi" w:hAnsiTheme="majorHAnsi"/>
          <w:spacing w:val="34"/>
        </w:rPr>
        <w:t xml:space="preserve"> </w:t>
      </w:r>
      <w:r>
        <w:rPr>
          <w:rFonts w:asciiTheme="majorHAnsi" w:hAnsiTheme="majorHAnsi"/>
        </w:rPr>
        <w:t>definition</w:t>
      </w:r>
    </w:p>
    <w:p w:rsidR="00F51D92" w:rsidRDefault="00F51D92" w:rsidP="00F51D92">
      <w:pPr>
        <w:pStyle w:val="ListParagraph"/>
        <w:numPr>
          <w:ilvl w:val="1"/>
          <w:numId w:val="7"/>
        </w:numPr>
        <w:tabs>
          <w:tab w:val="left" w:pos="1701"/>
        </w:tabs>
        <w:ind w:hanging="1614"/>
        <w:rPr>
          <w:rFonts w:asciiTheme="majorHAnsi" w:hAnsiTheme="majorHAnsi"/>
        </w:rPr>
      </w:pPr>
      <w:r>
        <w:rPr>
          <w:rFonts w:asciiTheme="majorHAnsi" w:hAnsiTheme="majorHAnsi"/>
          <w:w w:val="105"/>
        </w:rPr>
        <w:t>Communication</w:t>
      </w:r>
      <w:r>
        <w:rPr>
          <w:rFonts w:asciiTheme="majorHAnsi" w:hAnsiTheme="majorHAnsi"/>
          <w:spacing w:val="33"/>
          <w:w w:val="105"/>
        </w:rPr>
        <w:t xml:space="preserve"> </w:t>
      </w:r>
      <w:r>
        <w:rPr>
          <w:rFonts w:asciiTheme="majorHAnsi" w:hAnsiTheme="majorHAnsi"/>
          <w:w w:val="105"/>
        </w:rPr>
        <w:t>definition</w:t>
      </w:r>
    </w:p>
    <w:p w:rsidR="00F51D92" w:rsidRDefault="00F51D92" w:rsidP="00F51D92">
      <w:pPr>
        <w:pStyle w:val="ListParagraph"/>
        <w:numPr>
          <w:ilvl w:val="1"/>
          <w:numId w:val="7"/>
        </w:numPr>
        <w:tabs>
          <w:tab w:val="left" w:pos="1701"/>
        </w:tabs>
        <w:spacing w:before="6"/>
        <w:ind w:left="2893" w:hanging="1614"/>
        <w:rPr>
          <w:rFonts w:asciiTheme="majorHAnsi" w:hAnsiTheme="majorHAnsi"/>
          <w:sz w:val="23"/>
        </w:rPr>
      </w:pPr>
      <w:r>
        <w:rPr>
          <w:rFonts w:asciiTheme="majorHAnsi" w:hAnsiTheme="majorHAnsi"/>
          <w:sz w:val="21"/>
        </w:rPr>
        <w:t>Journalism</w:t>
      </w:r>
      <w:r>
        <w:rPr>
          <w:rFonts w:asciiTheme="majorHAnsi" w:hAnsiTheme="majorHAnsi"/>
          <w:spacing w:val="42"/>
          <w:sz w:val="21"/>
        </w:rPr>
        <w:t xml:space="preserve"> </w:t>
      </w:r>
      <w:r>
        <w:rPr>
          <w:rFonts w:asciiTheme="majorHAnsi" w:hAnsiTheme="majorHAnsi"/>
          <w:sz w:val="21"/>
        </w:rPr>
        <w:t>definition</w:t>
      </w:r>
    </w:p>
    <w:p w:rsidR="00F51D92" w:rsidRDefault="00F51D92" w:rsidP="00F51D92">
      <w:pPr>
        <w:pStyle w:val="ListParagraph"/>
        <w:numPr>
          <w:ilvl w:val="1"/>
          <w:numId w:val="7"/>
        </w:numPr>
        <w:tabs>
          <w:tab w:val="left" w:pos="1701"/>
        </w:tabs>
        <w:spacing w:before="7" w:line="291" w:lineRule="exact"/>
        <w:ind w:left="2899" w:hanging="1614"/>
        <w:rPr>
          <w:rFonts w:asciiTheme="majorHAnsi" w:hAnsiTheme="majorHAnsi"/>
          <w:sz w:val="23"/>
        </w:rPr>
      </w:pPr>
      <w:r>
        <w:rPr>
          <w:rFonts w:asciiTheme="majorHAnsi" w:hAnsiTheme="majorHAnsi"/>
          <w:w w:val="110"/>
          <w:sz w:val="20"/>
        </w:rPr>
        <w:t>Translation Practice simple sentence from Malayalam to Hindi and vice</w:t>
      </w:r>
      <w:r>
        <w:rPr>
          <w:rFonts w:asciiTheme="majorHAnsi" w:hAnsiTheme="majorHAnsi"/>
          <w:spacing w:val="17"/>
          <w:w w:val="110"/>
          <w:sz w:val="20"/>
        </w:rPr>
        <w:t xml:space="preserve"> </w:t>
      </w:r>
      <w:r>
        <w:rPr>
          <w:rFonts w:asciiTheme="majorHAnsi" w:hAnsiTheme="majorHAnsi"/>
          <w:w w:val="110"/>
          <w:sz w:val="20"/>
        </w:rPr>
        <w:t>versa</w:t>
      </w:r>
    </w:p>
    <w:p w:rsidR="00F51D92" w:rsidRDefault="00F51D92" w:rsidP="00F51D92">
      <w:pPr>
        <w:pStyle w:val="BodyText"/>
        <w:tabs>
          <w:tab w:val="left" w:pos="1701"/>
        </w:tabs>
        <w:spacing w:line="267" w:lineRule="exact"/>
        <w:ind w:left="2920" w:hanging="1614"/>
        <w:rPr>
          <w:rFonts w:asciiTheme="majorHAnsi" w:hAnsiTheme="majorHAnsi"/>
          <w:sz w:val="22"/>
        </w:rPr>
      </w:pPr>
      <w:r>
        <w:rPr>
          <w:rFonts w:asciiTheme="majorHAnsi" w:hAnsiTheme="majorHAnsi"/>
        </w:rPr>
        <w:tab/>
      </w:r>
      <w:proofErr w:type="gramStart"/>
      <w:r>
        <w:rPr>
          <w:rFonts w:asciiTheme="majorHAnsi" w:hAnsiTheme="majorHAnsi"/>
        </w:rPr>
        <w:t>from</w:t>
      </w:r>
      <w:proofErr w:type="gramEnd"/>
      <w:r>
        <w:rPr>
          <w:rFonts w:asciiTheme="majorHAnsi" w:hAnsiTheme="majorHAnsi"/>
        </w:rPr>
        <w:t xml:space="preserve"> English to Hindi and vice-versa.</w:t>
      </w:r>
    </w:p>
    <w:p w:rsidR="00F51D92" w:rsidRDefault="00F51D92" w:rsidP="00F51D92">
      <w:pPr>
        <w:pStyle w:val="ListParagraph"/>
        <w:numPr>
          <w:ilvl w:val="1"/>
          <w:numId w:val="7"/>
        </w:numPr>
        <w:tabs>
          <w:tab w:val="left" w:pos="1843"/>
          <w:tab w:val="left" w:pos="5599"/>
        </w:tabs>
        <w:spacing w:before="26" w:line="256" w:lineRule="auto"/>
        <w:ind w:left="1560" w:right="128" w:hanging="236"/>
        <w:rPr>
          <w:rFonts w:asciiTheme="majorHAnsi" w:hAnsiTheme="majorHAnsi"/>
        </w:rPr>
      </w:pPr>
      <w:r>
        <w:rPr>
          <w:rFonts w:asciiTheme="majorHAnsi" w:hAnsiTheme="majorHAnsi"/>
          <w:w w:val="105"/>
        </w:rPr>
        <w:t xml:space="preserve">  Communication- Different types of Communication- Radio. Television, Computer, Internet,       film,</w:t>
      </w:r>
      <w:r>
        <w:rPr>
          <w:rFonts w:asciiTheme="majorHAnsi" w:hAnsiTheme="majorHAnsi"/>
          <w:spacing w:val="-40"/>
          <w:w w:val="105"/>
        </w:rPr>
        <w:t xml:space="preserve"> </w:t>
      </w:r>
      <w:r>
        <w:rPr>
          <w:rFonts w:asciiTheme="majorHAnsi" w:hAnsiTheme="majorHAnsi"/>
          <w:w w:val="105"/>
        </w:rPr>
        <w:t>Mobile</w:t>
      </w:r>
      <w:r>
        <w:rPr>
          <w:rFonts w:asciiTheme="majorHAnsi" w:hAnsiTheme="majorHAnsi"/>
          <w:spacing w:val="-22"/>
          <w:w w:val="105"/>
        </w:rPr>
        <w:t xml:space="preserve"> </w:t>
      </w:r>
      <w:r>
        <w:rPr>
          <w:rFonts w:asciiTheme="majorHAnsi" w:hAnsiTheme="majorHAnsi"/>
          <w:w w:val="105"/>
        </w:rPr>
        <w:t>etc. News paper and Hindi Journals in</w:t>
      </w:r>
      <w:r>
        <w:rPr>
          <w:rFonts w:asciiTheme="majorHAnsi" w:hAnsiTheme="majorHAnsi"/>
          <w:spacing w:val="-6"/>
          <w:w w:val="105"/>
        </w:rPr>
        <w:t xml:space="preserve"> </w:t>
      </w:r>
      <w:r>
        <w:rPr>
          <w:rFonts w:asciiTheme="majorHAnsi" w:hAnsiTheme="majorHAnsi"/>
          <w:w w:val="105"/>
        </w:rPr>
        <w:t>Kerala</w:t>
      </w:r>
    </w:p>
    <w:p w:rsidR="00F51D92" w:rsidRDefault="00F51D92" w:rsidP="00F51D92">
      <w:pPr>
        <w:pStyle w:val="ListParagraph"/>
        <w:tabs>
          <w:tab w:val="left" w:pos="1843"/>
          <w:tab w:val="left" w:pos="5599"/>
        </w:tabs>
        <w:spacing w:before="26" w:line="256" w:lineRule="auto"/>
        <w:ind w:left="1560" w:right="128" w:firstLine="0"/>
        <w:rPr>
          <w:rFonts w:asciiTheme="majorHAnsi" w:hAnsiTheme="majorHAnsi"/>
          <w:u w:val="single"/>
        </w:rPr>
      </w:pPr>
    </w:p>
    <w:p w:rsidR="00F51D92" w:rsidRDefault="00F51D92" w:rsidP="00F51D92">
      <w:pPr>
        <w:pStyle w:val="ListParagraph"/>
        <w:tabs>
          <w:tab w:val="left" w:pos="1843"/>
          <w:tab w:val="left" w:pos="5599"/>
        </w:tabs>
        <w:spacing w:before="26" w:line="256" w:lineRule="auto"/>
        <w:ind w:left="1560" w:right="128" w:firstLine="0"/>
        <w:rPr>
          <w:rFonts w:asciiTheme="majorHAnsi" w:hAnsiTheme="majorHAnsi"/>
          <w:u w:val="single"/>
        </w:rPr>
      </w:pPr>
    </w:p>
    <w:p w:rsidR="00F51D92" w:rsidRDefault="00F51D92" w:rsidP="00F51D92">
      <w:pPr>
        <w:pStyle w:val="BodyText"/>
        <w:spacing w:before="10"/>
        <w:ind w:left="1134"/>
        <w:rPr>
          <w:rFonts w:asciiTheme="majorHAnsi" w:hAnsiTheme="majorHAnsi"/>
          <w:u w:val="single"/>
        </w:rPr>
      </w:pPr>
      <w:r>
        <w:rPr>
          <w:rFonts w:asciiTheme="majorHAnsi" w:hAnsiTheme="majorHAnsi"/>
          <w:u w:val="single"/>
        </w:rPr>
        <w:t xml:space="preserve">Reference </w:t>
      </w:r>
    </w:p>
    <w:p w:rsidR="00F51D92" w:rsidRDefault="00F51D92" w:rsidP="00F51D92">
      <w:pPr>
        <w:pStyle w:val="BodyText"/>
        <w:spacing w:before="10"/>
        <w:ind w:left="1134"/>
        <w:rPr>
          <w:rFonts w:asciiTheme="majorHAnsi" w:hAnsiTheme="majorHAnsi"/>
          <w:u w:val="single"/>
        </w:rPr>
      </w:pPr>
    </w:p>
    <w:p w:rsidR="00F51D92" w:rsidRDefault="00F51D92" w:rsidP="00F51D92">
      <w:pPr>
        <w:pStyle w:val="ListParagraph"/>
        <w:numPr>
          <w:ilvl w:val="0"/>
          <w:numId w:val="8"/>
        </w:numPr>
        <w:tabs>
          <w:tab w:val="left" w:pos="2557"/>
        </w:tabs>
        <w:ind w:left="1560" w:hanging="284"/>
        <w:rPr>
          <w:rFonts w:asciiTheme="majorHAnsi" w:hAnsiTheme="majorHAnsi"/>
        </w:rPr>
      </w:pPr>
      <w:proofErr w:type="spellStart"/>
      <w:r>
        <w:rPr>
          <w:rFonts w:asciiTheme="majorHAnsi" w:hAnsiTheme="majorHAnsi"/>
        </w:rPr>
        <w:t>Vyavharik</w:t>
      </w:r>
      <w:proofErr w:type="spellEnd"/>
      <w:r>
        <w:rPr>
          <w:rFonts w:asciiTheme="majorHAnsi" w:hAnsiTheme="majorHAnsi"/>
        </w:rPr>
        <w:t xml:space="preserve"> Hindi </w:t>
      </w:r>
      <w:proofErr w:type="spellStart"/>
      <w:r>
        <w:rPr>
          <w:rFonts w:asciiTheme="majorHAnsi" w:hAnsiTheme="majorHAnsi"/>
        </w:rPr>
        <w:t>Vyakaran</w:t>
      </w:r>
      <w:proofErr w:type="spellEnd"/>
      <w:r>
        <w:rPr>
          <w:rFonts w:asciiTheme="majorHAnsi" w:hAnsiTheme="majorHAnsi"/>
        </w:rPr>
        <w:t xml:space="preserve"> </w:t>
      </w:r>
      <w:proofErr w:type="spellStart"/>
      <w:r>
        <w:rPr>
          <w:rFonts w:asciiTheme="majorHAnsi" w:hAnsiTheme="majorHAnsi"/>
        </w:rPr>
        <w:t>Anuvad</w:t>
      </w:r>
      <w:proofErr w:type="spellEnd"/>
      <w:r>
        <w:rPr>
          <w:rFonts w:asciiTheme="majorHAnsi" w:hAnsiTheme="majorHAnsi"/>
        </w:rPr>
        <w:t xml:space="preserve"> </w:t>
      </w:r>
      <w:proofErr w:type="spellStart"/>
      <w:r>
        <w:rPr>
          <w:rFonts w:asciiTheme="majorHAnsi" w:hAnsiTheme="majorHAnsi"/>
        </w:rPr>
        <w:t>thadha</w:t>
      </w:r>
      <w:proofErr w:type="spellEnd"/>
      <w:r>
        <w:rPr>
          <w:rFonts w:asciiTheme="majorHAnsi" w:hAnsiTheme="majorHAnsi"/>
        </w:rPr>
        <w:t xml:space="preserve"> </w:t>
      </w:r>
      <w:proofErr w:type="spellStart"/>
      <w:r>
        <w:rPr>
          <w:rFonts w:asciiTheme="majorHAnsi" w:hAnsiTheme="majorHAnsi"/>
        </w:rPr>
        <w:t>Rachana</w:t>
      </w:r>
      <w:proofErr w:type="spellEnd"/>
      <w:r>
        <w:rPr>
          <w:rFonts w:asciiTheme="majorHAnsi" w:hAnsiTheme="majorHAnsi"/>
        </w:rPr>
        <w:t xml:space="preserve"> Dr. H. </w:t>
      </w:r>
      <w:proofErr w:type="spellStart"/>
      <w:r>
        <w:rPr>
          <w:rFonts w:asciiTheme="majorHAnsi" w:hAnsiTheme="majorHAnsi"/>
        </w:rPr>
        <w:t>Parameswaran</w:t>
      </w:r>
      <w:proofErr w:type="spellEnd"/>
    </w:p>
    <w:p w:rsidR="00F51D92" w:rsidRDefault="00F51D92" w:rsidP="00F51D92">
      <w:pPr>
        <w:pStyle w:val="ListParagraph"/>
        <w:numPr>
          <w:ilvl w:val="0"/>
          <w:numId w:val="8"/>
        </w:numPr>
        <w:tabs>
          <w:tab w:val="left" w:pos="2544"/>
          <w:tab w:val="left" w:pos="6860"/>
        </w:tabs>
        <w:spacing w:before="21"/>
        <w:ind w:left="1560" w:hanging="284"/>
        <w:rPr>
          <w:rFonts w:asciiTheme="majorHAnsi" w:hAnsiTheme="majorHAnsi"/>
        </w:rPr>
      </w:pPr>
      <w:proofErr w:type="spellStart"/>
      <w:r>
        <w:rPr>
          <w:rFonts w:asciiTheme="majorHAnsi" w:hAnsiTheme="majorHAnsi"/>
          <w:w w:val="105"/>
        </w:rPr>
        <w:t>Srijanatmak</w:t>
      </w:r>
      <w:proofErr w:type="spellEnd"/>
      <w:r>
        <w:rPr>
          <w:rFonts w:asciiTheme="majorHAnsi" w:hAnsiTheme="majorHAnsi"/>
          <w:w w:val="105"/>
        </w:rPr>
        <w:t xml:space="preserve"> </w:t>
      </w:r>
      <w:proofErr w:type="spellStart"/>
      <w:r>
        <w:rPr>
          <w:rFonts w:asciiTheme="majorHAnsi" w:hAnsiTheme="majorHAnsi"/>
          <w:w w:val="105"/>
        </w:rPr>
        <w:t>lekhanour</w:t>
      </w:r>
      <w:proofErr w:type="spellEnd"/>
      <w:r>
        <w:rPr>
          <w:rFonts w:asciiTheme="majorHAnsi" w:hAnsiTheme="majorHAnsi"/>
          <w:spacing w:val="-27"/>
          <w:w w:val="105"/>
        </w:rPr>
        <w:t xml:space="preserve"> </w:t>
      </w:r>
      <w:proofErr w:type="spellStart"/>
      <w:r>
        <w:rPr>
          <w:rFonts w:asciiTheme="majorHAnsi" w:hAnsiTheme="majorHAnsi"/>
          <w:w w:val="105"/>
        </w:rPr>
        <w:t>vinimaya</w:t>
      </w:r>
      <w:proofErr w:type="spellEnd"/>
      <w:r>
        <w:rPr>
          <w:rFonts w:asciiTheme="majorHAnsi" w:hAnsiTheme="majorHAnsi"/>
          <w:spacing w:val="-28"/>
          <w:w w:val="105"/>
        </w:rPr>
        <w:t xml:space="preserve"> </w:t>
      </w:r>
      <w:proofErr w:type="spellStart"/>
      <w:r>
        <w:rPr>
          <w:rFonts w:asciiTheme="majorHAnsi" w:hAnsiTheme="majorHAnsi"/>
          <w:w w:val="105"/>
        </w:rPr>
        <w:t>kshamatha</w:t>
      </w:r>
      <w:proofErr w:type="spellEnd"/>
      <w:r>
        <w:rPr>
          <w:rFonts w:asciiTheme="majorHAnsi" w:hAnsiTheme="majorHAnsi"/>
          <w:w w:val="105"/>
        </w:rPr>
        <w:t xml:space="preserve">  Dr. </w:t>
      </w:r>
      <w:proofErr w:type="spellStart"/>
      <w:r>
        <w:rPr>
          <w:rFonts w:asciiTheme="majorHAnsi" w:hAnsiTheme="majorHAnsi"/>
          <w:w w:val="105"/>
        </w:rPr>
        <w:t>Jayamohan</w:t>
      </w:r>
      <w:proofErr w:type="spellEnd"/>
      <w:r>
        <w:rPr>
          <w:rFonts w:asciiTheme="majorHAnsi" w:hAnsiTheme="majorHAnsi"/>
          <w:w w:val="105"/>
        </w:rPr>
        <w:t xml:space="preserve"> .M.S. and Dr. Suma</w:t>
      </w:r>
      <w:r>
        <w:rPr>
          <w:rFonts w:asciiTheme="majorHAnsi" w:hAnsiTheme="majorHAnsi"/>
          <w:spacing w:val="-8"/>
          <w:w w:val="105"/>
        </w:rPr>
        <w:t xml:space="preserve"> </w:t>
      </w:r>
      <w:r>
        <w:rPr>
          <w:rFonts w:asciiTheme="majorHAnsi" w:hAnsiTheme="majorHAnsi"/>
          <w:w w:val="105"/>
        </w:rPr>
        <w:t>.S</w:t>
      </w:r>
    </w:p>
    <w:p w:rsidR="00F51D92" w:rsidRDefault="00F51D92" w:rsidP="00F51D92">
      <w:pPr>
        <w:pStyle w:val="ListParagraph"/>
        <w:numPr>
          <w:ilvl w:val="0"/>
          <w:numId w:val="8"/>
        </w:numPr>
        <w:tabs>
          <w:tab w:val="left" w:pos="2543"/>
        </w:tabs>
        <w:spacing w:before="31"/>
        <w:ind w:left="1560" w:hanging="284"/>
        <w:rPr>
          <w:rFonts w:asciiTheme="majorHAnsi" w:hAnsiTheme="majorHAnsi"/>
        </w:rPr>
      </w:pPr>
      <w:proofErr w:type="spellStart"/>
      <w:r>
        <w:rPr>
          <w:rFonts w:asciiTheme="majorHAnsi" w:hAnsiTheme="majorHAnsi"/>
          <w:w w:val="105"/>
        </w:rPr>
        <w:t>Anuvad</w:t>
      </w:r>
      <w:proofErr w:type="spellEnd"/>
      <w:r>
        <w:rPr>
          <w:rFonts w:asciiTheme="majorHAnsi" w:hAnsiTheme="majorHAnsi"/>
          <w:w w:val="105"/>
        </w:rPr>
        <w:t xml:space="preserve"> </w:t>
      </w:r>
      <w:proofErr w:type="spellStart"/>
      <w:r>
        <w:rPr>
          <w:rFonts w:asciiTheme="majorHAnsi" w:hAnsiTheme="majorHAnsi"/>
          <w:w w:val="105"/>
        </w:rPr>
        <w:t>yevam</w:t>
      </w:r>
      <w:proofErr w:type="spellEnd"/>
      <w:r>
        <w:rPr>
          <w:rFonts w:asciiTheme="majorHAnsi" w:hAnsiTheme="majorHAnsi"/>
          <w:w w:val="105"/>
        </w:rPr>
        <w:t xml:space="preserve"> Sanchar by </w:t>
      </w:r>
      <w:proofErr w:type="spellStart"/>
      <w:r>
        <w:rPr>
          <w:rFonts w:asciiTheme="majorHAnsi" w:hAnsiTheme="majorHAnsi"/>
          <w:w w:val="105"/>
        </w:rPr>
        <w:t>pooram</w:t>
      </w:r>
      <w:proofErr w:type="spellEnd"/>
      <w:r>
        <w:rPr>
          <w:rFonts w:asciiTheme="majorHAnsi" w:hAnsiTheme="majorHAnsi"/>
          <w:w w:val="105"/>
        </w:rPr>
        <w:t xml:space="preserve"> </w:t>
      </w:r>
      <w:proofErr w:type="spellStart"/>
      <w:r>
        <w:rPr>
          <w:rFonts w:asciiTheme="majorHAnsi" w:hAnsiTheme="majorHAnsi"/>
          <w:w w:val="105"/>
        </w:rPr>
        <w:t>Chand</w:t>
      </w:r>
      <w:proofErr w:type="spellEnd"/>
      <w:r>
        <w:rPr>
          <w:rFonts w:asciiTheme="majorHAnsi" w:hAnsiTheme="majorHAnsi"/>
          <w:w w:val="105"/>
        </w:rPr>
        <w:t xml:space="preserve"> </w:t>
      </w:r>
      <w:proofErr w:type="spellStart"/>
      <w:r>
        <w:rPr>
          <w:rFonts w:asciiTheme="majorHAnsi" w:hAnsiTheme="majorHAnsi"/>
          <w:w w:val="105"/>
        </w:rPr>
        <w:t>Tandan</w:t>
      </w:r>
      <w:proofErr w:type="spellEnd"/>
      <w:r>
        <w:rPr>
          <w:rFonts w:asciiTheme="majorHAnsi" w:hAnsiTheme="majorHAnsi"/>
          <w:w w:val="105"/>
        </w:rPr>
        <w:t>,</w:t>
      </w:r>
      <w:r>
        <w:rPr>
          <w:rFonts w:asciiTheme="majorHAnsi" w:hAnsiTheme="majorHAnsi"/>
          <w:spacing w:val="27"/>
          <w:w w:val="105"/>
        </w:rPr>
        <w:t xml:space="preserve"> </w:t>
      </w:r>
      <w:proofErr w:type="spellStart"/>
      <w:r>
        <w:rPr>
          <w:rFonts w:asciiTheme="majorHAnsi" w:hAnsiTheme="majorHAnsi"/>
          <w:w w:val="105"/>
        </w:rPr>
        <w:t>Rajpal</w:t>
      </w:r>
      <w:proofErr w:type="spellEnd"/>
      <w:r>
        <w:rPr>
          <w:rFonts w:asciiTheme="majorHAnsi" w:hAnsiTheme="majorHAnsi"/>
          <w:w w:val="105"/>
        </w:rPr>
        <w:t xml:space="preserve"> and sons, New Delhi.</w:t>
      </w:r>
    </w:p>
    <w:p w:rsidR="00F51D92" w:rsidRDefault="00F51D92" w:rsidP="00F51D92">
      <w:pPr>
        <w:tabs>
          <w:tab w:val="left" w:pos="2949"/>
        </w:tabs>
        <w:rPr>
          <w:rFonts w:asciiTheme="majorHAnsi" w:hAnsiTheme="majorHAnsi"/>
          <w:sz w:val="21"/>
        </w:rPr>
      </w:pPr>
    </w:p>
    <w:p w:rsidR="004A3471" w:rsidRDefault="004A3471" w:rsidP="00E550E2">
      <w:pPr>
        <w:jc w:val="both"/>
        <w:rPr>
          <w:rFonts w:asciiTheme="majorHAnsi" w:hAnsiTheme="majorHAnsi"/>
        </w:rPr>
      </w:pPr>
    </w:p>
    <w:p w:rsidR="004A3471" w:rsidRDefault="004A3471" w:rsidP="00E550E2">
      <w:pPr>
        <w:jc w:val="both"/>
        <w:rPr>
          <w:rFonts w:asciiTheme="majorHAnsi" w:hAnsiTheme="majorHAnsi"/>
        </w:rPr>
      </w:pPr>
    </w:p>
    <w:p w:rsidR="004A3471" w:rsidRDefault="004A3471" w:rsidP="00E550E2">
      <w:pPr>
        <w:jc w:val="both"/>
        <w:rPr>
          <w:rFonts w:asciiTheme="majorHAnsi" w:hAnsiTheme="majorHAnsi"/>
        </w:rPr>
      </w:pPr>
    </w:p>
    <w:p w:rsidR="004A3471" w:rsidRDefault="004A3471" w:rsidP="00E550E2">
      <w:pPr>
        <w:jc w:val="both"/>
        <w:rPr>
          <w:rFonts w:asciiTheme="majorHAnsi" w:hAnsiTheme="majorHAnsi"/>
        </w:rPr>
      </w:pPr>
    </w:p>
    <w:p w:rsidR="004A3471" w:rsidRDefault="004A3471" w:rsidP="00E550E2">
      <w:pPr>
        <w:jc w:val="both"/>
        <w:rPr>
          <w:rFonts w:asciiTheme="majorHAnsi" w:hAnsiTheme="majorHAnsi"/>
        </w:rPr>
      </w:pPr>
    </w:p>
    <w:p w:rsidR="004A3471" w:rsidRDefault="004A3471" w:rsidP="00E550E2">
      <w:pPr>
        <w:jc w:val="both"/>
        <w:rPr>
          <w:rFonts w:asciiTheme="majorHAnsi" w:hAnsiTheme="majorHAnsi"/>
        </w:rPr>
      </w:pPr>
    </w:p>
    <w:p w:rsidR="004A3471" w:rsidRDefault="004A3471" w:rsidP="00E550E2">
      <w:pPr>
        <w:jc w:val="both"/>
        <w:rPr>
          <w:rFonts w:asciiTheme="majorHAnsi" w:hAnsiTheme="majorHAnsi"/>
        </w:rPr>
      </w:pPr>
    </w:p>
    <w:p w:rsidR="00E550E2" w:rsidRPr="00A9549B" w:rsidRDefault="00E550E2" w:rsidP="00A9549B">
      <w:pPr>
        <w:tabs>
          <w:tab w:val="left" w:pos="1985"/>
        </w:tabs>
        <w:spacing w:before="67"/>
      </w:pPr>
    </w:p>
    <w:sectPr w:rsidR="00E550E2" w:rsidRPr="00A9549B" w:rsidSect="00F51D92">
      <w:pgSz w:w="11910" w:h="16840"/>
      <w:pgMar w:top="900" w:right="1278" w:bottom="0" w:left="1418" w:header="720" w:footer="720" w:gutter="0"/>
      <w:cols w:space="720" w:equalWidth="0">
        <w:col w:w="9214" w:space="4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D55"/>
    <w:multiLevelType w:val="hybridMultilevel"/>
    <w:tmpl w:val="0FE28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27466B"/>
    <w:multiLevelType w:val="hybridMultilevel"/>
    <w:tmpl w:val="CDCECF18"/>
    <w:lvl w:ilvl="0" w:tplc="FACCEBA6">
      <w:start w:val="1"/>
      <w:numFmt w:val="decimal"/>
      <w:lvlText w:val="%1."/>
      <w:lvlJc w:val="left"/>
      <w:pPr>
        <w:ind w:left="2061" w:hanging="360"/>
      </w:pPr>
      <w:rPr>
        <w:rFonts w:hint="default"/>
      </w:rPr>
    </w:lvl>
    <w:lvl w:ilvl="1" w:tplc="40090019" w:tentative="1">
      <w:start w:val="1"/>
      <w:numFmt w:val="lowerLetter"/>
      <w:lvlText w:val="%2."/>
      <w:lvlJc w:val="left"/>
      <w:pPr>
        <w:ind w:left="2781" w:hanging="360"/>
      </w:pPr>
    </w:lvl>
    <w:lvl w:ilvl="2" w:tplc="4009001B" w:tentative="1">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2">
    <w:nsid w:val="199E7510"/>
    <w:multiLevelType w:val="hybridMultilevel"/>
    <w:tmpl w:val="5EEE6A90"/>
    <w:lvl w:ilvl="0" w:tplc="864EE68E">
      <w:start w:val="1"/>
      <w:numFmt w:val="decimal"/>
      <w:lvlText w:val="%1."/>
      <w:lvlJc w:val="left"/>
      <w:pPr>
        <w:ind w:left="2556" w:hanging="333"/>
      </w:pPr>
      <w:rPr>
        <w:spacing w:val="-1"/>
        <w:w w:val="93"/>
        <w:lang w:val="en-US" w:eastAsia="en-US" w:bidi="en-US"/>
      </w:rPr>
    </w:lvl>
    <w:lvl w:ilvl="1" w:tplc="6CC070D0">
      <w:numFmt w:val="bullet"/>
      <w:lvlText w:val="•"/>
      <w:lvlJc w:val="left"/>
      <w:pPr>
        <w:ind w:left="3374" w:hanging="333"/>
      </w:pPr>
      <w:rPr>
        <w:lang w:val="en-US" w:eastAsia="en-US" w:bidi="en-US"/>
      </w:rPr>
    </w:lvl>
    <w:lvl w:ilvl="2" w:tplc="802EDF74">
      <w:numFmt w:val="bullet"/>
      <w:lvlText w:val="•"/>
      <w:lvlJc w:val="left"/>
      <w:pPr>
        <w:ind w:left="4189" w:hanging="333"/>
      </w:pPr>
      <w:rPr>
        <w:lang w:val="en-US" w:eastAsia="en-US" w:bidi="en-US"/>
      </w:rPr>
    </w:lvl>
    <w:lvl w:ilvl="3" w:tplc="22905BF2">
      <w:numFmt w:val="bullet"/>
      <w:lvlText w:val="•"/>
      <w:lvlJc w:val="left"/>
      <w:pPr>
        <w:ind w:left="5003" w:hanging="333"/>
      </w:pPr>
      <w:rPr>
        <w:lang w:val="en-US" w:eastAsia="en-US" w:bidi="en-US"/>
      </w:rPr>
    </w:lvl>
    <w:lvl w:ilvl="4" w:tplc="C45EEBE0">
      <w:numFmt w:val="bullet"/>
      <w:lvlText w:val="•"/>
      <w:lvlJc w:val="left"/>
      <w:pPr>
        <w:ind w:left="5818" w:hanging="333"/>
      </w:pPr>
      <w:rPr>
        <w:lang w:val="en-US" w:eastAsia="en-US" w:bidi="en-US"/>
      </w:rPr>
    </w:lvl>
    <w:lvl w:ilvl="5" w:tplc="6DD87622">
      <w:numFmt w:val="bullet"/>
      <w:lvlText w:val="•"/>
      <w:lvlJc w:val="left"/>
      <w:pPr>
        <w:ind w:left="6632" w:hanging="333"/>
      </w:pPr>
      <w:rPr>
        <w:lang w:val="en-US" w:eastAsia="en-US" w:bidi="en-US"/>
      </w:rPr>
    </w:lvl>
    <w:lvl w:ilvl="6" w:tplc="7098FCC0">
      <w:numFmt w:val="bullet"/>
      <w:lvlText w:val="•"/>
      <w:lvlJc w:val="left"/>
      <w:pPr>
        <w:ind w:left="7447" w:hanging="333"/>
      </w:pPr>
      <w:rPr>
        <w:lang w:val="en-US" w:eastAsia="en-US" w:bidi="en-US"/>
      </w:rPr>
    </w:lvl>
    <w:lvl w:ilvl="7" w:tplc="ED1878E2">
      <w:numFmt w:val="bullet"/>
      <w:lvlText w:val="•"/>
      <w:lvlJc w:val="left"/>
      <w:pPr>
        <w:ind w:left="8261" w:hanging="333"/>
      </w:pPr>
      <w:rPr>
        <w:lang w:val="en-US" w:eastAsia="en-US" w:bidi="en-US"/>
      </w:rPr>
    </w:lvl>
    <w:lvl w:ilvl="8" w:tplc="D67E1972">
      <w:numFmt w:val="bullet"/>
      <w:lvlText w:val="•"/>
      <w:lvlJc w:val="left"/>
      <w:pPr>
        <w:ind w:left="9076" w:hanging="333"/>
      </w:pPr>
      <w:rPr>
        <w:lang w:val="en-US" w:eastAsia="en-US" w:bidi="en-US"/>
      </w:rPr>
    </w:lvl>
  </w:abstractNum>
  <w:abstractNum w:abstractNumId="3">
    <w:nsid w:val="3B014840"/>
    <w:multiLevelType w:val="hybridMultilevel"/>
    <w:tmpl w:val="F410A2A0"/>
    <w:lvl w:ilvl="0" w:tplc="7444E324">
      <w:start w:val="19"/>
      <w:numFmt w:val="upperLetter"/>
      <w:lvlText w:val="%1."/>
      <w:lvlJc w:val="left"/>
      <w:pPr>
        <w:ind w:left="2819" w:hanging="349"/>
      </w:pPr>
      <w:rPr>
        <w:rFonts w:ascii="Arial" w:eastAsia="Arial" w:hAnsi="Arial" w:cs="Arial" w:hint="default"/>
        <w:color w:val="797979"/>
        <w:spacing w:val="-1"/>
        <w:w w:val="86"/>
        <w:position w:val="-2"/>
        <w:sz w:val="22"/>
        <w:szCs w:val="22"/>
        <w:lang w:val="en-US" w:eastAsia="en-US" w:bidi="en-US"/>
      </w:rPr>
    </w:lvl>
    <w:lvl w:ilvl="1" w:tplc="93EA2070">
      <w:start w:val="1"/>
      <w:numFmt w:val="decimal"/>
      <w:lvlText w:val="%2."/>
      <w:lvlJc w:val="left"/>
      <w:pPr>
        <w:ind w:left="2890" w:hanging="433"/>
      </w:pPr>
      <w:rPr>
        <w:rFonts w:hint="default"/>
        <w:spacing w:val="-1"/>
        <w:w w:val="86"/>
        <w:position w:val="-1"/>
        <w:lang w:val="en-US" w:eastAsia="en-US" w:bidi="en-US"/>
      </w:rPr>
    </w:lvl>
    <w:lvl w:ilvl="2" w:tplc="E4D42156">
      <w:numFmt w:val="bullet"/>
      <w:lvlText w:val="•"/>
      <w:lvlJc w:val="left"/>
      <w:pPr>
        <w:ind w:left="3558" w:hanging="433"/>
      </w:pPr>
      <w:rPr>
        <w:rFonts w:hint="default"/>
        <w:lang w:val="en-US" w:eastAsia="en-US" w:bidi="en-US"/>
      </w:rPr>
    </w:lvl>
    <w:lvl w:ilvl="3" w:tplc="69FA3A06">
      <w:numFmt w:val="bullet"/>
      <w:lvlText w:val="•"/>
      <w:lvlJc w:val="left"/>
      <w:pPr>
        <w:ind w:left="4216" w:hanging="433"/>
      </w:pPr>
      <w:rPr>
        <w:rFonts w:hint="default"/>
        <w:lang w:val="en-US" w:eastAsia="en-US" w:bidi="en-US"/>
      </w:rPr>
    </w:lvl>
    <w:lvl w:ilvl="4" w:tplc="7A50DC9A">
      <w:numFmt w:val="bullet"/>
      <w:lvlText w:val="•"/>
      <w:lvlJc w:val="left"/>
      <w:pPr>
        <w:ind w:left="4875" w:hanging="433"/>
      </w:pPr>
      <w:rPr>
        <w:rFonts w:hint="default"/>
        <w:lang w:val="en-US" w:eastAsia="en-US" w:bidi="en-US"/>
      </w:rPr>
    </w:lvl>
    <w:lvl w:ilvl="5" w:tplc="A9D62340">
      <w:numFmt w:val="bullet"/>
      <w:lvlText w:val="•"/>
      <w:lvlJc w:val="left"/>
      <w:pPr>
        <w:ind w:left="5533" w:hanging="433"/>
      </w:pPr>
      <w:rPr>
        <w:rFonts w:hint="default"/>
        <w:lang w:val="en-US" w:eastAsia="en-US" w:bidi="en-US"/>
      </w:rPr>
    </w:lvl>
    <w:lvl w:ilvl="6" w:tplc="CEFC2F74">
      <w:numFmt w:val="bullet"/>
      <w:lvlText w:val="•"/>
      <w:lvlJc w:val="left"/>
      <w:pPr>
        <w:ind w:left="6192" w:hanging="433"/>
      </w:pPr>
      <w:rPr>
        <w:rFonts w:hint="default"/>
        <w:lang w:val="en-US" w:eastAsia="en-US" w:bidi="en-US"/>
      </w:rPr>
    </w:lvl>
    <w:lvl w:ilvl="7" w:tplc="036A7C3A">
      <w:numFmt w:val="bullet"/>
      <w:lvlText w:val="•"/>
      <w:lvlJc w:val="left"/>
      <w:pPr>
        <w:ind w:left="6850" w:hanging="433"/>
      </w:pPr>
      <w:rPr>
        <w:rFonts w:hint="default"/>
        <w:lang w:val="en-US" w:eastAsia="en-US" w:bidi="en-US"/>
      </w:rPr>
    </w:lvl>
    <w:lvl w:ilvl="8" w:tplc="4DC86068">
      <w:numFmt w:val="bullet"/>
      <w:lvlText w:val="•"/>
      <w:lvlJc w:val="left"/>
      <w:pPr>
        <w:ind w:left="7509" w:hanging="433"/>
      </w:pPr>
      <w:rPr>
        <w:rFonts w:hint="default"/>
        <w:lang w:val="en-US" w:eastAsia="en-US" w:bidi="en-US"/>
      </w:rPr>
    </w:lvl>
  </w:abstractNum>
  <w:abstractNum w:abstractNumId="4">
    <w:nsid w:val="56DE554F"/>
    <w:multiLevelType w:val="hybridMultilevel"/>
    <w:tmpl w:val="DB74ADDA"/>
    <w:lvl w:ilvl="0" w:tplc="35E4B992">
      <w:start w:val="1"/>
      <w:numFmt w:val="decimal"/>
      <w:lvlText w:val="%1."/>
      <w:lvlJc w:val="left"/>
      <w:pPr>
        <w:ind w:left="2212" w:hanging="333"/>
      </w:pPr>
      <w:rPr>
        <w:rFonts w:hint="default"/>
        <w:spacing w:val="-1"/>
        <w:w w:val="78"/>
        <w:lang w:val="en-US" w:eastAsia="en-US" w:bidi="en-US"/>
      </w:rPr>
    </w:lvl>
    <w:lvl w:ilvl="1" w:tplc="B28EA04A">
      <w:numFmt w:val="bullet"/>
      <w:lvlText w:val="•"/>
      <w:lvlJc w:val="left"/>
      <w:pPr>
        <w:ind w:left="3044" w:hanging="333"/>
      </w:pPr>
      <w:rPr>
        <w:rFonts w:hint="default"/>
        <w:lang w:val="en-US" w:eastAsia="en-US" w:bidi="en-US"/>
      </w:rPr>
    </w:lvl>
    <w:lvl w:ilvl="2" w:tplc="BF9EB4E8">
      <w:numFmt w:val="bullet"/>
      <w:lvlText w:val="•"/>
      <w:lvlJc w:val="left"/>
      <w:pPr>
        <w:ind w:left="3868" w:hanging="333"/>
      </w:pPr>
      <w:rPr>
        <w:rFonts w:hint="default"/>
        <w:lang w:val="en-US" w:eastAsia="en-US" w:bidi="en-US"/>
      </w:rPr>
    </w:lvl>
    <w:lvl w:ilvl="3" w:tplc="C052A13A">
      <w:numFmt w:val="bullet"/>
      <w:lvlText w:val="•"/>
      <w:lvlJc w:val="left"/>
      <w:pPr>
        <w:ind w:left="4692" w:hanging="333"/>
      </w:pPr>
      <w:rPr>
        <w:rFonts w:hint="default"/>
        <w:lang w:val="en-US" w:eastAsia="en-US" w:bidi="en-US"/>
      </w:rPr>
    </w:lvl>
    <w:lvl w:ilvl="4" w:tplc="B83E9F46">
      <w:numFmt w:val="bullet"/>
      <w:lvlText w:val="•"/>
      <w:lvlJc w:val="left"/>
      <w:pPr>
        <w:ind w:left="5516" w:hanging="333"/>
      </w:pPr>
      <w:rPr>
        <w:rFonts w:hint="default"/>
        <w:lang w:val="en-US" w:eastAsia="en-US" w:bidi="en-US"/>
      </w:rPr>
    </w:lvl>
    <w:lvl w:ilvl="5" w:tplc="C9FC7FE6">
      <w:numFmt w:val="bullet"/>
      <w:lvlText w:val="•"/>
      <w:lvlJc w:val="left"/>
      <w:pPr>
        <w:ind w:left="6340" w:hanging="333"/>
      </w:pPr>
      <w:rPr>
        <w:rFonts w:hint="default"/>
        <w:lang w:val="en-US" w:eastAsia="en-US" w:bidi="en-US"/>
      </w:rPr>
    </w:lvl>
    <w:lvl w:ilvl="6" w:tplc="13A852E2">
      <w:numFmt w:val="bullet"/>
      <w:lvlText w:val="•"/>
      <w:lvlJc w:val="left"/>
      <w:pPr>
        <w:ind w:left="7164" w:hanging="333"/>
      </w:pPr>
      <w:rPr>
        <w:rFonts w:hint="default"/>
        <w:lang w:val="en-US" w:eastAsia="en-US" w:bidi="en-US"/>
      </w:rPr>
    </w:lvl>
    <w:lvl w:ilvl="7" w:tplc="406851FE">
      <w:numFmt w:val="bullet"/>
      <w:lvlText w:val="•"/>
      <w:lvlJc w:val="left"/>
      <w:pPr>
        <w:ind w:left="7988" w:hanging="333"/>
      </w:pPr>
      <w:rPr>
        <w:rFonts w:hint="default"/>
        <w:lang w:val="en-US" w:eastAsia="en-US" w:bidi="en-US"/>
      </w:rPr>
    </w:lvl>
    <w:lvl w:ilvl="8" w:tplc="01FA147C">
      <w:numFmt w:val="bullet"/>
      <w:lvlText w:val="•"/>
      <w:lvlJc w:val="left"/>
      <w:pPr>
        <w:ind w:left="8812" w:hanging="333"/>
      </w:pPr>
      <w:rPr>
        <w:rFonts w:hint="default"/>
        <w:lang w:val="en-US" w:eastAsia="en-US" w:bidi="en-US"/>
      </w:rPr>
    </w:lvl>
  </w:abstractNum>
  <w:abstractNum w:abstractNumId="5">
    <w:nsid w:val="5DE73885"/>
    <w:multiLevelType w:val="hybridMultilevel"/>
    <w:tmpl w:val="23DACA6E"/>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4"/>
  </w:num>
  <w:num w:numId="2">
    <w:abstractNumId w:val="0"/>
  </w:num>
  <w:num w:numId="3">
    <w:abstractNumId w:val="5"/>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9"/>
    </w:lvlOverride>
    <w:lvlOverride w:ilvl="1">
      <w:startOverride w:val="1"/>
    </w:lvlOverride>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62CD"/>
    <w:rsid w:val="00025FC3"/>
    <w:rsid w:val="00033746"/>
    <w:rsid w:val="00126B5D"/>
    <w:rsid w:val="001D42EB"/>
    <w:rsid w:val="001D62CD"/>
    <w:rsid w:val="002E3935"/>
    <w:rsid w:val="002F2E85"/>
    <w:rsid w:val="003219AD"/>
    <w:rsid w:val="0046121E"/>
    <w:rsid w:val="00484E7B"/>
    <w:rsid w:val="004A3471"/>
    <w:rsid w:val="004C0BF9"/>
    <w:rsid w:val="004E2C1E"/>
    <w:rsid w:val="005E149F"/>
    <w:rsid w:val="00627E3C"/>
    <w:rsid w:val="006527F6"/>
    <w:rsid w:val="00744957"/>
    <w:rsid w:val="0077603D"/>
    <w:rsid w:val="007C3B93"/>
    <w:rsid w:val="00841C0F"/>
    <w:rsid w:val="008A330C"/>
    <w:rsid w:val="008B41F3"/>
    <w:rsid w:val="009D27D0"/>
    <w:rsid w:val="00A05967"/>
    <w:rsid w:val="00A40090"/>
    <w:rsid w:val="00A65C3B"/>
    <w:rsid w:val="00A9549B"/>
    <w:rsid w:val="00AC1642"/>
    <w:rsid w:val="00C84D61"/>
    <w:rsid w:val="00D00990"/>
    <w:rsid w:val="00D1308E"/>
    <w:rsid w:val="00D25CC9"/>
    <w:rsid w:val="00D47A67"/>
    <w:rsid w:val="00D7119F"/>
    <w:rsid w:val="00E550E2"/>
    <w:rsid w:val="00E82656"/>
    <w:rsid w:val="00E87046"/>
    <w:rsid w:val="00EA7309"/>
    <w:rsid w:val="00F51D92"/>
    <w:rsid w:val="00F71260"/>
    <w:rsid w:val="00FF2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42"/>
    <w:rPr>
      <w:rFonts w:ascii="Tahoma" w:hAnsi="Tahoma" w:cs="Tahoma"/>
      <w:sz w:val="16"/>
      <w:szCs w:val="16"/>
    </w:rPr>
  </w:style>
  <w:style w:type="paragraph" w:styleId="BodyText">
    <w:name w:val="Body Text"/>
    <w:basedOn w:val="Normal"/>
    <w:link w:val="BodyTextChar"/>
    <w:uiPriority w:val="1"/>
    <w:qFormat/>
    <w:rsid w:val="00D25CC9"/>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D25CC9"/>
    <w:rPr>
      <w:rFonts w:ascii="Calibri" w:eastAsia="Calibri" w:hAnsi="Calibri" w:cs="Calibri"/>
      <w:sz w:val="24"/>
      <w:szCs w:val="24"/>
      <w:lang w:val="en-US" w:bidi="en-US"/>
    </w:rPr>
  </w:style>
  <w:style w:type="paragraph" w:styleId="ListParagraph">
    <w:name w:val="List Paragraph"/>
    <w:basedOn w:val="Normal"/>
    <w:uiPriority w:val="1"/>
    <w:qFormat/>
    <w:rsid w:val="00D25CC9"/>
    <w:pPr>
      <w:widowControl w:val="0"/>
      <w:autoSpaceDE w:val="0"/>
      <w:autoSpaceDN w:val="0"/>
      <w:spacing w:after="0" w:line="240" w:lineRule="auto"/>
      <w:ind w:left="2208" w:hanging="332"/>
    </w:pPr>
    <w:rPr>
      <w:rFonts w:ascii="Calibri" w:eastAsia="Calibri" w:hAnsi="Calibri" w:cs="Calibri"/>
      <w:lang w:val="en-US" w:bidi="en-US"/>
    </w:rPr>
  </w:style>
</w:styles>
</file>

<file path=word/webSettings.xml><?xml version="1.0" encoding="utf-8"?>
<w:webSettings xmlns:r="http://schemas.openxmlformats.org/officeDocument/2006/relationships" xmlns:w="http://schemas.openxmlformats.org/wordprocessingml/2006/main">
  <w:divs>
    <w:div w:id="4125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BAFC-B471-4C16-A687-383C91D8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7</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TOSHIBA</cp:lastModifiedBy>
  <cp:revision>25</cp:revision>
  <cp:lastPrinted>2019-06-06T07:37:00Z</cp:lastPrinted>
  <dcterms:created xsi:type="dcterms:W3CDTF">2019-03-08T12:22:00Z</dcterms:created>
  <dcterms:modified xsi:type="dcterms:W3CDTF">2019-09-30T01:58:00Z</dcterms:modified>
</cp:coreProperties>
</file>